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00" w:rsidRDefault="00351B35" w:rsidP="00123100">
      <w:pPr>
        <w:pStyle w:val="GvdeMetni2"/>
        <w:jc w:val="center"/>
        <w:rPr>
          <w:b/>
          <w:bCs/>
          <w:szCs w:val="24"/>
        </w:rPr>
      </w:pPr>
      <w:r>
        <w:rPr>
          <w:b/>
          <w:bCs/>
          <w:szCs w:val="24"/>
        </w:rPr>
        <w:t xml:space="preserve">İLAN </w:t>
      </w:r>
    </w:p>
    <w:p w:rsidR="00351B35" w:rsidRPr="00123100" w:rsidRDefault="00351B35" w:rsidP="00123100">
      <w:pPr>
        <w:pStyle w:val="GvdeMetni2"/>
        <w:jc w:val="center"/>
        <w:rPr>
          <w:b/>
          <w:bCs/>
          <w:szCs w:val="24"/>
        </w:rPr>
      </w:pPr>
    </w:p>
    <w:p w:rsidR="00C4698E" w:rsidRPr="00C4698E" w:rsidRDefault="00C4698E" w:rsidP="00C4698E">
      <w:pPr>
        <w:ind w:firstLine="567"/>
        <w:jc w:val="both"/>
        <w:rPr>
          <w:rFonts w:ascii="Times New Roman" w:hAnsi="Times New Roman" w:cs="Times New Roman"/>
          <w:sz w:val="24"/>
          <w:szCs w:val="24"/>
        </w:rPr>
      </w:pPr>
      <w:proofErr w:type="gramStart"/>
      <w:r w:rsidRPr="00C4698E">
        <w:rPr>
          <w:rFonts w:ascii="Times New Roman" w:hAnsi="Times New Roman" w:cs="Times New Roman"/>
          <w:sz w:val="24"/>
          <w:szCs w:val="24"/>
        </w:rPr>
        <w:t xml:space="preserve">Samsun ili, </w:t>
      </w:r>
      <w:proofErr w:type="spellStart"/>
      <w:r w:rsidRPr="00C4698E">
        <w:rPr>
          <w:rFonts w:ascii="Times New Roman" w:hAnsi="Times New Roman" w:cs="Times New Roman"/>
          <w:sz w:val="24"/>
          <w:szCs w:val="24"/>
        </w:rPr>
        <w:t>Atakum</w:t>
      </w:r>
      <w:proofErr w:type="spellEnd"/>
      <w:r w:rsidRPr="00C4698E">
        <w:rPr>
          <w:rFonts w:ascii="Times New Roman" w:hAnsi="Times New Roman" w:cs="Times New Roman"/>
          <w:sz w:val="24"/>
          <w:szCs w:val="24"/>
        </w:rPr>
        <w:t xml:space="preserve"> İlçesi, </w:t>
      </w:r>
      <w:proofErr w:type="spellStart"/>
      <w:r w:rsidRPr="00C4698E">
        <w:rPr>
          <w:rFonts w:ascii="Times New Roman" w:hAnsi="Times New Roman" w:cs="Times New Roman"/>
          <w:sz w:val="24"/>
          <w:szCs w:val="24"/>
        </w:rPr>
        <w:t>Balaç</w:t>
      </w:r>
      <w:proofErr w:type="spellEnd"/>
      <w:r w:rsidRPr="00C4698E">
        <w:rPr>
          <w:rFonts w:ascii="Times New Roman" w:hAnsi="Times New Roman" w:cs="Times New Roman"/>
          <w:sz w:val="24"/>
          <w:szCs w:val="24"/>
        </w:rPr>
        <w:t xml:space="preserve"> Mahallesi, 208 ada 11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209 ada 16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6761 ada 21 ve 22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parseller, 8485 ada 19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11892 ada 5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w:t>
      </w:r>
      <w:proofErr w:type="spellStart"/>
      <w:r w:rsidRPr="00C4698E">
        <w:rPr>
          <w:rFonts w:ascii="Times New Roman" w:hAnsi="Times New Roman" w:cs="Times New Roman"/>
          <w:sz w:val="24"/>
          <w:szCs w:val="24"/>
        </w:rPr>
        <w:t>Küçükkolpınar</w:t>
      </w:r>
      <w:proofErr w:type="spellEnd"/>
      <w:r w:rsidRPr="00C4698E">
        <w:rPr>
          <w:rFonts w:ascii="Times New Roman" w:hAnsi="Times New Roman" w:cs="Times New Roman"/>
          <w:sz w:val="24"/>
          <w:szCs w:val="24"/>
        </w:rPr>
        <w:t xml:space="preserve"> Mahallesi, 6762 ada 12,</w:t>
      </w:r>
      <w:r w:rsidR="00374827">
        <w:rPr>
          <w:rFonts w:ascii="Times New Roman" w:hAnsi="Times New Roman" w:cs="Times New Roman"/>
          <w:sz w:val="24"/>
          <w:szCs w:val="24"/>
        </w:rPr>
        <w:t xml:space="preserve"> </w:t>
      </w:r>
      <w:r w:rsidRPr="00C4698E">
        <w:rPr>
          <w:rFonts w:ascii="Times New Roman" w:hAnsi="Times New Roman" w:cs="Times New Roman"/>
          <w:sz w:val="24"/>
          <w:szCs w:val="24"/>
        </w:rPr>
        <w:t xml:space="preserve">13 ve 14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parseller, 8025 ada 1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ile </w:t>
      </w:r>
      <w:proofErr w:type="spellStart"/>
      <w:r w:rsidRPr="00C4698E">
        <w:rPr>
          <w:rFonts w:ascii="Times New Roman" w:hAnsi="Times New Roman" w:cs="Times New Roman"/>
          <w:sz w:val="24"/>
          <w:szCs w:val="24"/>
        </w:rPr>
        <w:t>Büyükkolpınar</w:t>
      </w:r>
      <w:proofErr w:type="spellEnd"/>
      <w:r w:rsidRPr="00C4698E">
        <w:rPr>
          <w:rFonts w:ascii="Times New Roman" w:hAnsi="Times New Roman" w:cs="Times New Roman"/>
          <w:sz w:val="24"/>
          <w:szCs w:val="24"/>
        </w:rPr>
        <w:t xml:space="preserve"> Mahallesi, 11318 ada 2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w:t>
      </w:r>
      <w:bookmarkStart w:id="0" w:name="_GoBack"/>
      <w:bookmarkEnd w:id="0"/>
      <w:r w:rsidRPr="00C4698E">
        <w:rPr>
          <w:rFonts w:ascii="Times New Roman" w:hAnsi="Times New Roman" w:cs="Times New Roman"/>
          <w:sz w:val="24"/>
          <w:szCs w:val="24"/>
        </w:rPr>
        <w:t>sel yürürlükteki imar planı sınırları içinde kalmaktadır.</w:t>
      </w:r>
      <w:proofErr w:type="gramEnd"/>
    </w:p>
    <w:p w:rsidR="00C4698E" w:rsidRPr="00C4698E" w:rsidRDefault="00C4698E" w:rsidP="00C4698E">
      <w:pPr>
        <w:ind w:firstLine="567"/>
        <w:jc w:val="both"/>
        <w:rPr>
          <w:rFonts w:ascii="Times New Roman" w:hAnsi="Times New Roman" w:cs="Times New Roman"/>
          <w:sz w:val="24"/>
          <w:szCs w:val="24"/>
        </w:rPr>
      </w:pPr>
      <w:proofErr w:type="gramStart"/>
      <w:r w:rsidRPr="00C4698E">
        <w:rPr>
          <w:rFonts w:ascii="Times New Roman" w:hAnsi="Times New Roman" w:cs="Times New Roman"/>
          <w:sz w:val="24"/>
          <w:szCs w:val="24"/>
        </w:rPr>
        <w:t>Söz konusu parsellerin bulunduğu alanda hazırlanan 3194 Sayılı İmar Kanununun 18. Maddesi uygulaması, 5216 Sayılı B.Ş.B. Kanunu’nun 7 Maddesinin (c) bendi, “</w:t>
      </w:r>
      <w:r w:rsidRPr="00C4698E">
        <w:rPr>
          <w:rFonts w:ascii="Times New Roman" w:hAnsi="Times New Roman" w:cs="Times New Roman"/>
          <w:i/>
          <w:sz w:val="24"/>
          <w:szCs w:val="24"/>
        </w:rPr>
        <w:t>Kanunlarla Büyükşehir Belediyesine verilmiş görev ve hizmetlerin gerektiği proje, yapım, bakım ve onarım işleriyle ilgili her ölçekteki imar planlarını, parselasyon planlarını ve her türlü imar uygulamasını yapmak ve ruhsatlandırmak, 20.07.1996 tarihli ve 775 sayılı gecekondu kanununda Belediyelere verilen yetkileri kullanmak.</w:t>
      </w:r>
      <w:r w:rsidRPr="00C4698E">
        <w:rPr>
          <w:rFonts w:ascii="Times New Roman" w:hAnsi="Times New Roman" w:cs="Times New Roman"/>
          <w:sz w:val="24"/>
          <w:szCs w:val="24"/>
        </w:rPr>
        <w:t>” Arsa ve Arazi düzenlemesi Hakkındaki Yönetmeliğin 17. Maddesinin (d) bendi, “</w:t>
      </w:r>
      <w:r w:rsidRPr="00C4698E">
        <w:rPr>
          <w:rFonts w:ascii="Times New Roman" w:hAnsi="Times New Roman" w:cs="Times New Roman"/>
          <w:i/>
          <w:sz w:val="24"/>
          <w:szCs w:val="24"/>
        </w:rPr>
        <w:t xml:space="preserve">Düzenleme sahasında kalan hisseli arazi ve arsalar, hisse sahiplerinin muvafakati halinde veya ilgili idarece arazideki fiili kullanım durumunun tespit edilmesi halinde muvafakat aranmaksızın; imar planında aksine bir hüküm yoksa imar mevzuatında belirtilen asgari parsel büyüklüğünü sağlamak kaydıyla müstakil hale getirilebilir. </w:t>
      </w:r>
      <w:proofErr w:type="gramEnd"/>
      <w:r w:rsidRPr="00C4698E">
        <w:rPr>
          <w:rFonts w:ascii="Times New Roman" w:hAnsi="Times New Roman" w:cs="Times New Roman"/>
          <w:i/>
          <w:sz w:val="24"/>
          <w:szCs w:val="24"/>
        </w:rPr>
        <w:t>İlgili idarece fiili durumun oluştuğuna dair mahallinde yapılan tespit, özel parselasyon krokileri, emlak vergisi kayıtları, belediyesince hazırlanmış çap ve benzeri diğer belgelerin değerlendirilmesiyle hazırlanan ve imza altına alınan tutanak belediyesinde belediye başkanınca, diğer yerlerde ilgili birim amirince onaylanır. Bu durumun belediye encümen kararı, il idare kurulu kararı veya ilgili idare onayında belirtilmesi durumunda, müstakil parseller oluşturulabilir.</w:t>
      </w:r>
      <w:r w:rsidRPr="00C4698E">
        <w:rPr>
          <w:rFonts w:ascii="Times New Roman" w:hAnsi="Times New Roman" w:cs="Times New Roman"/>
          <w:sz w:val="24"/>
          <w:szCs w:val="24"/>
        </w:rPr>
        <w:t>” maddesi gereği;</w:t>
      </w:r>
    </w:p>
    <w:p w:rsidR="00C4698E" w:rsidRPr="00C4698E" w:rsidRDefault="00C4698E" w:rsidP="00C4698E">
      <w:pPr>
        <w:ind w:firstLine="567"/>
        <w:jc w:val="both"/>
        <w:rPr>
          <w:rFonts w:ascii="Times New Roman" w:hAnsi="Times New Roman" w:cs="Times New Roman"/>
          <w:sz w:val="24"/>
          <w:szCs w:val="24"/>
        </w:rPr>
      </w:pPr>
      <w:proofErr w:type="gramStart"/>
      <w:r w:rsidRPr="00C4698E">
        <w:rPr>
          <w:rFonts w:ascii="Times New Roman" w:hAnsi="Times New Roman" w:cs="Times New Roman"/>
          <w:sz w:val="24"/>
          <w:szCs w:val="24"/>
        </w:rPr>
        <w:t xml:space="preserve">Samsun ili, </w:t>
      </w:r>
      <w:proofErr w:type="spellStart"/>
      <w:r w:rsidRPr="00C4698E">
        <w:rPr>
          <w:rFonts w:ascii="Times New Roman" w:hAnsi="Times New Roman" w:cs="Times New Roman"/>
          <w:sz w:val="24"/>
          <w:szCs w:val="24"/>
        </w:rPr>
        <w:t>Atakum</w:t>
      </w:r>
      <w:proofErr w:type="spellEnd"/>
      <w:r w:rsidRPr="00C4698E">
        <w:rPr>
          <w:rFonts w:ascii="Times New Roman" w:hAnsi="Times New Roman" w:cs="Times New Roman"/>
          <w:sz w:val="24"/>
          <w:szCs w:val="24"/>
        </w:rPr>
        <w:t xml:space="preserve"> İlçesi, </w:t>
      </w:r>
      <w:proofErr w:type="spellStart"/>
      <w:r w:rsidRPr="00C4698E">
        <w:rPr>
          <w:rFonts w:ascii="Times New Roman" w:hAnsi="Times New Roman" w:cs="Times New Roman"/>
          <w:sz w:val="24"/>
          <w:szCs w:val="24"/>
        </w:rPr>
        <w:t>Balaç</w:t>
      </w:r>
      <w:proofErr w:type="spellEnd"/>
      <w:r w:rsidRPr="00C4698E">
        <w:rPr>
          <w:rFonts w:ascii="Times New Roman" w:hAnsi="Times New Roman" w:cs="Times New Roman"/>
          <w:sz w:val="24"/>
          <w:szCs w:val="24"/>
        </w:rPr>
        <w:t xml:space="preserve"> Mahallesi, 208 ada 11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209 ada 16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6761 ada 21 ve 22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parseller, 8485 ada 19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11892 ada 5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w:t>
      </w:r>
      <w:proofErr w:type="spellStart"/>
      <w:r w:rsidRPr="00C4698E">
        <w:rPr>
          <w:rFonts w:ascii="Times New Roman" w:hAnsi="Times New Roman" w:cs="Times New Roman"/>
          <w:sz w:val="24"/>
          <w:szCs w:val="24"/>
        </w:rPr>
        <w:t>Küçükkolpınar</w:t>
      </w:r>
      <w:proofErr w:type="spellEnd"/>
      <w:r w:rsidRPr="00C4698E">
        <w:rPr>
          <w:rFonts w:ascii="Times New Roman" w:hAnsi="Times New Roman" w:cs="Times New Roman"/>
          <w:sz w:val="24"/>
          <w:szCs w:val="24"/>
        </w:rPr>
        <w:t xml:space="preserve"> Mahallesi, 6762 ada 12,</w:t>
      </w:r>
      <w:r w:rsidR="00374827">
        <w:rPr>
          <w:rFonts w:ascii="Times New Roman" w:hAnsi="Times New Roman" w:cs="Times New Roman"/>
          <w:sz w:val="24"/>
          <w:szCs w:val="24"/>
        </w:rPr>
        <w:t xml:space="preserve"> </w:t>
      </w:r>
      <w:r w:rsidRPr="00C4698E">
        <w:rPr>
          <w:rFonts w:ascii="Times New Roman" w:hAnsi="Times New Roman" w:cs="Times New Roman"/>
          <w:sz w:val="24"/>
          <w:szCs w:val="24"/>
        </w:rPr>
        <w:t xml:space="preserve">13 ve 14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parseller, 8025 ada 1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 ile </w:t>
      </w:r>
      <w:proofErr w:type="spellStart"/>
      <w:r w:rsidRPr="00C4698E">
        <w:rPr>
          <w:rFonts w:ascii="Times New Roman" w:hAnsi="Times New Roman" w:cs="Times New Roman"/>
          <w:sz w:val="24"/>
          <w:szCs w:val="24"/>
        </w:rPr>
        <w:t>Büyükkolpınar</w:t>
      </w:r>
      <w:proofErr w:type="spellEnd"/>
      <w:r w:rsidRPr="00C4698E">
        <w:rPr>
          <w:rFonts w:ascii="Times New Roman" w:hAnsi="Times New Roman" w:cs="Times New Roman"/>
          <w:sz w:val="24"/>
          <w:szCs w:val="24"/>
        </w:rPr>
        <w:t xml:space="preserve"> Mahallesi, 11318 ada 2 </w:t>
      </w:r>
      <w:proofErr w:type="spellStart"/>
      <w:r w:rsidRPr="00C4698E">
        <w:rPr>
          <w:rFonts w:ascii="Times New Roman" w:hAnsi="Times New Roman" w:cs="Times New Roman"/>
          <w:sz w:val="24"/>
          <w:szCs w:val="24"/>
        </w:rPr>
        <w:t>nolu</w:t>
      </w:r>
      <w:proofErr w:type="spellEnd"/>
      <w:r w:rsidRPr="00C4698E">
        <w:rPr>
          <w:rFonts w:ascii="Times New Roman" w:hAnsi="Times New Roman" w:cs="Times New Roman"/>
          <w:sz w:val="24"/>
          <w:szCs w:val="24"/>
        </w:rPr>
        <w:t xml:space="preserve"> parsellerin bulunduğu alanda 3194 sayılı İmar Kanunu’nun 18. Maddesine göre hazırlanan imar uygulaması tarafımızca uygun olup düzenleme harita ve hesap cetvellerinin 3194 Sayılı İmar Kanunu’nun 19. Maddesi uyarınca Encümen’in 12.03.2026 tarih ve 565 sayılı kararı ile onanmıştır.</w:t>
      </w:r>
      <w:proofErr w:type="gramEnd"/>
    </w:p>
    <w:p w:rsidR="00C4698E" w:rsidRPr="00C4698E" w:rsidRDefault="00C4698E" w:rsidP="00C4698E">
      <w:pPr>
        <w:ind w:firstLine="567"/>
        <w:jc w:val="both"/>
        <w:rPr>
          <w:rFonts w:ascii="Times New Roman" w:hAnsi="Times New Roman" w:cs="Times New Roman"/>
          <w:sz w:val="24"/>
          <w:szCs w:val="24"/>
        </w:rPr>
      </w:pPr>
      <w:r w:rsidRPr="00C4698E">
        <w:rPr>
          <w:rFonts w:ascii="Times New Roman" w:hAnsi="Times New Roman" w:cs="Times New Roman"/>
          <w:bCs/>
          <w:sz w:val="24"/>
          <w:szCs w:val="24"/>
        </w:rPr>
        <w:t>İmar uygulaması 16.03.2026 tarihinden itibaren Belediyemiz ilan panosunda 1 ay süre ile askıya çıkarılmıştır.</w:t>
      </w:r>
    </w:p>
    <w:p w:rsidR="00354D8E" w:rsidRPr="001159BE" w:rsidRDefault="001446BD" w:rsidP="001159BE">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Bilgilerinize rica ederim.</w:t>
      </w:r>
    </w:p>
    <w:sectPr w:rsidR="00354D8E" w:rsidRPr="001159B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DF8" w:rsidRDefault="00981DF8" w:rsidP="00123100">
      <w:pPr>
        <w:spacing w:after="0" w:line="240" w:lineRule="auto"/>
      </w:pPr>
      <w:r>
        <w:separator/>
      </w:r>
    </w:p>
  </w:endnote>
  <w:endnote w:type="continuationSeparator" w:id="0">
    <w:p w:rsidR="00981DF8" w:rsidRDefault="00981DF8" w:rsidP="0012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4126"/>
      <w:docPartObj>
        <w:docPartGallery w:val="Page Numbers (Bottom of Page)"/>
        <w:docPartUnique/>
      </w:docPartObj>
    </w:sdtPr>
    <w:sdtEndPr/>
    <w:sdtContent>
      <w:p w:rsidR="00123100" w:rsidRDefault="00123100">
        <w:pPr>
          <w:pStyle w:val="AltBilgi"/>
          <w:jc w:val="right"/>
        </w:pPr>
        <w:r>
          <w:fldChar w:fldCharType="begin"/>
        </w:r>
        <w:r>
          <w:instrText>PAGE   \* MERGEFORMAT</w:instrText>
        </w:r>
        <w:r>
          <w:fldChar w:fldCharType="separate"/>
        </w:r>
        <w:r w:rsidR="00374827">
          <w:rPr>
            <w:noProof/>
          </w:rPr>
          <w:t>1</w:t>
        </w:r>
        <w:r>
          <w:fldChar w:fldCharType="end"/>
        </w:r>
      </w:p>
    </w:sdtContent>
  </w:sdt>
  <w:p w:rsidR="00123100" w:rsidRDefault="001231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DF8" w:rsidRDefault="00981DF8" w:rsidP="00123100">
      <w:pPr>
        <w:spacing w:after="0" w:line="240" w:lineRule="auto"/>
      </w:pPr>
      <w:r>
        <w:separator/>
      </w:r>
    </w:p>
  </w:footnote>
  <w:footnote w:type="continuationSeparator" w:id="0">
    <w:p w:rsidR="00981DF8" w:rsidRDefault="00981DF8" w:rsidP="00123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00"/>
    <w:rsid w:val="0001316C"/>
    <w:rsid w:val="00045FED"/>
    <w:rsid w:val="000E612C"/>
    <w:rsid w:val="000F7B95"/>
    <w:rsid w:val="001159BE"/>
    <w:rsid w:val="00123100"/>
    <w:rsid w:val="001446BD"/>
    <w:rsid w:val="00351B35"/>
    <w:rsid w:val="00354D8E"/>
    <w:rsid w:val="00374827"/>
    <w:rsid w:val="003848A8"/>
    <w:rsid w:val="0058233B"/>
    <w:rsid w:val="005C1068"/>
    <w:rsid w:val="006D0587"/>
    <w:rsid w:val="008075AC"/>
    <w:rsid w:val="008C44AC"/>
    <w:rsid w:val="00981DF8"/>
    <w:rsid w:val="00A243EA"/>
    <w:rsid w:val="00A40A5F"/>
    <w:rsid w:val="00B07355"/>
    <w:rsid w:val="00B81E32"/>
    <w:rsid w:val="00C4698E"/>
    <w:rsid w:val="00CA3DA3"/>
    <w:rsid w:val="00D40868"/>
    <w:rsid w:val="00D55776"/>
    <w:rsid w:val="00EA18C9"/>
    <w:rsid w:val="00EB47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8E23"/>
  <w15:chartTrackingRefBased/>
  <w15:docId w15:val="{02F157D9-45E2-409C-8D03-64EA6B47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123100"/>
    <w:pPr>
      <w:spacing w:after="0" w:line="240" w:lineRule="auto"/>
      <w:jc w:val="both"/>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123100"/>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1231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100"/>
  </w:style>
  <w:style w:type="paragraph" w:styleId="AltBilgi">
    <w:name w:val="footer"/>
    <w:basedOn w:val="Normal"/>
    <w:link w:val="AltBilgiChar"/>
    <w:uiPriority w:val="99"/>
    <w:unhideWhenUsed/>
    <w:rsid w:val="001231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100"/>
  </w:style>
  <w:style w:type="paragraph" w:styleId="BalonMetni">
    <w:name w:val="Balloon Text"/>
    <w:basedOn w:val="Normal"/>
    <w:link w:val="BalonMetniChar"/>
    <w:uiPriority w:val="99"/>
    <w:semiHidden/>
    <w:unhideWhenUsed/>
    <w:rsid w:val="005823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2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371</Words>
  <Characters>2116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YAKAR</dc:creator>
  <cp:keywords/>
  <dc:description/>
  <cp:lastModifiedBy>Hamza OZDEMIR</cp:lastModifiedBy>
  <cp:revision>14</cp:revision>
  <cp:lastPrinted>2025-05-27T11:38:00Z</cp:lastPrinted>
  <dcterms:created xsi:type="dcterms:W3CDTF">2025-08-22T12:07:00Z</dcterms:created>
  <dcterms:modified xsi:type="dcterms:W3CDTF">2026-03-16T11:46:00Z</dcterms:modified>
</cp:coreProperties>
</file>