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FD302E" w:rsidRDefault="00121191">
      <w:pPr>
        <w:pStyle w:val="Balk1"/>
        <w:jc w:val="center"/>
        <w:rPr>
          <w:b/>
          <w:szCs w:val="24"/>
          <w:u w:val="single"/>
        </w:rPr>
      </w:pPr>
      <w:r w:rsidRPr="00FD302E">
        <w:rPr>
          <w:b/>
          <w:szCs w:val="24"/>
          <w:u w:val="single"/>
        </w:rPr>
        <w:t>İlan</w:t>
      </w:r>
    </w:p>
    <w:p w:rsidR="00412D0B" w:rsidRPr="00FD302E" w:rsidRDefault="00121191">
      <w:pPr>
        <w:jc w:val="center"/>
        <w:rPr>
          <w:b/>
          <w:sz w:val="24"/>
          <w:szCs w:val="24"/>
        </w:rPr>
      </w:pPr>
      <w:r w:rsidRPr="00FD302E">
        <w:rPr>
          <w:b/>
          <w:sz w:val="24"/>
          <w:szCs w:val="24"/>
        </w:rPr>
        <w:t>Samsun Büyükşehir Belediye Başkanlığından</w:t>
      </w:r>
    </w:p>
    <w:p w:rsidR="0006172F" w:rsidRPr="00FD302E" w:rsidRDefault="0006172F" w:rsidP="00084234">
      <w:pPr>
        <w:jc w:val="both"/>
        <w:rPr>
          <w:b/>
          <w:sz w:val="24"/>
          <w:szCs w:val="24"/>
        </w:rPr>
      </w:pPr>
    </w:p>
    <w:p w:rsidR="004A098F" w:rsidRPr="00FD302E" w:rsidRDefault="00121191" w:rsidP="004A098F">
      <w:pPr>
        <w:tabs>
          <w:tab w:val="num" w:pos="1440"/>
          <w:tab w:val="num" w:pos="2007"/>
        </w:tabs>
        <w:jc w:val="both"/>
        <w:rPr>
          <w:sz w:val="24"/>
          <w:szCs w:val="24"/>
        </w:rPr>
      </w:pPr>
      <w:bookmarkStart w:id="0" w:name="_GoBack"/>
      <w:r w:rsidRPr="00FD302E">
        <w:rPr>
          <w:sz w:val="24"/>
          <w:szCs w:val="24"/>
        </w:rPr>
        <w:t xml:space="preserve">             </w:t>
      </w:r>
      <w:r w:rsidR="004A098F" w:rsidRPr="00FD302E">
        <w:rPr>
          <w:sz w:val="24"/>
          <w:szCs w:val="24"/>
        </w:rPr>
        <w:t xml:space="preserve">Samsun Büyükşehir Belediye Meclisi, </w:t>
      </w:r>
      <w:r w:rsidR="004A098F">
        <w:rPr>
          <w:b/>
          <w:sz w:val="24"/>
          <w:szCs w:val="24"/>
        </w:rPr>
        <w:t xml:space="preserve">09 </w:t>
      </w:r>
      <w:r w:rsidR="00727D46">
        <w:rPr>
          <w:b/>
          <w:sz w:val="24"/>
          <w:szCs w:val="24"/>
        </w:rPr>
        <w:t>Mart</w:t>
      </w:r>
      <w:r w:rsidR="004A098F" w:rsidRPr="00FD302E">
        <w:rPr>
          <w:b/>
          <w:sz w:val="24"/>
          <w:szCs w:val="24"/>
        </w:rPr>
        <w:t xml:space="preserve"> 202</w:t>
      </w:r>
      <w:r w:rsidR="004A098F">
        <w:rPr>
          <w:b/>
          <w:sz w:val="24"/>
          <w:szCs w:val="24"/>
        </w:rPr>
        <w:t>6</w:t>
      </w:r>
      <w:r w:rsidR="004A098F" w:rsidRPr="00FD302E">
        <w:rPr>
          <w:b/>
          <w:sz w:val="24"/>
          <w:szCs w:val="24"/>
        </w:rPr>
        <w:t xml:space="preserve"> Pazartesi Günü Saat 14:00’de,</w:t>
      </w:r>
      <w:r w:rsidR="004A098F" w:rsidRPr="00FD302E">
        <w:rPr>
          <w:sz w:val="24"/>
          <w:szCs w:val="24"/>
        </w:rPr>
        <w:t xml:space="preserve"> Aşağıda Yazılı Gündem Maddelerinin Görüşülmesi İçin </w:t>
      </w:r>
      <w:r w:rsidR="004A098F" w:rsidRPr="00FD302E">
        <w:rPr>
          <w:b/>
          <w:sz w:val="24"/>
          <w:szCs w:val="24"/>
        </w:rPr>
        <w:t>Büyükşehir Belediyesi Meclis Binasında (Cumhuriyet Meydanı)</w:t>
      </w:r>
      <w:r w:rsidR="004A098F" w:rsidRPr="00FD302E">
        <w:rPr>
          <w:sz w:val="24"/>
          <w:szCs w:val="24"/>
        </w:rPr>
        <w:t xml:space="preserve"> Toplanılmak Üzere Olağan Toplantıya Çağrılmıştır.   </w:t>
      </w:r>
    </w:p>
    <w:p w:rsidR="00842067" w:rsidRPr="00FD302E" w:rsidRDefault="004A098F" w:rsidP="004A098F">
      <w:pPr>
        <w:tabs>
          <w:tab w:val="num" w:pos="1440"/>
          <w:tab w:val="num" w:pos="2007"/>
        </w:tabs>
        <w:jc w:val="both"/>
        <w:rPr>
          <w:sz w:val="24"/>
          <w:szCs w:val="24"/>
        </w:rPr>
      </w:pPr>
      <w:r w:rsidRPr="00FD302E">
        <w:rPr>
          <w:sz w:val="24"/>
          <w:szCs w:val="24"/>
        </w:rPr>
        <w:t xml:space="preserve">         </w:t>
      </w:r>
      <w:r>
        <w:rPr>
          <w:sz w:val="24"/>
          <w:szCs w:val="24"/>
        </w:rPr>
        <w:t xml:space="preserve">    </w:t>
      </w:r>
      <w:r w:rsidRPr="00FD302E">
        <w:rPr>
          <w:sz w:val="24"/>
          <w:szCs w:val="24"/>
        </w:rPr>
        <w:t>Duyurulur</w:t>
      </w:r>
      <w:r w:rsidR="00121191" w:rsidRPr="00FD302E">
        <w:rPr>
          <w:sz w:val="24"/>
          <w:szCs w:val="24"/>
        </w:rPr>
        <w:tab/>
      </w:r>
    </w:p>
    <w:bookmarkEnd w:id="0"/>
    <w:p w:rsidR="008903C9" w:rsidRPr="00FD302E" w:rsidRDefault="008903C9" w:rsidP="008903C9">
      <w:pPr>
        <w:ind w:firstLine="708"/>
        <w:jc w:val="both"/>
        <w:rPr>
          <w:b/>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t xml:space="preserve">          </w:t>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b/>
          <w:sz w:val="24"/>
          <w:szCs w:val="24"/>
        </w:rPr>
        <w:t xml:space="preserve">   </w:t>
      </w:r>
      <w:r w:rsidR="000B230D">
        <w:rPr>
          <w:b/>
          <w:sz w:val="24"/>
          <w:szCs w:val="24"/>
        </w:rPr>
        <w:t>05</w:t>
      </w:r>
      <w:r w:rsidR="00A76C6B">
        <w:rPr>
          <w:b/>
          <w:sz w:val="24"/>
          <w:szCs w:val="24"/>
        </w:rPr>
        <w:t>.0</w:t>
      </w:r>
      <w:r w:rsidR="00727D46">
        <w:rPr>
          <w:b/>
          <w:sz w:val="24"/>
          <w:szCs w:val="24"/>
        </w:rPr>
        <w:t>3</w:t>
      </w:r>
      <w:r w:rsidR="00A76C6B">
        <w:rPr>
          <w:b/>
          <w:sz w:val="24"/>
          <w:szCs w:val="24"/>
        </w:rPr>
        <w:t>.2026</w:t>
      </w:r>
    </w:p>
    <w:p w:rsidR="008903C9" w:rsidRPr="00FD302E" w:rsidRDefault="008903C9" w:rsidP="008903C9">
      <w:pPr>
        <w:ind w:firstLine="708"/>
        <w:jc w:val="both"/>
        <w:rPr>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t xml:space="preserve">     </w:t>
      </w:r>
    </w:p>
    <w:p w:rsidR="008903C9" w:rsidRPr="00FD302E" w:rsidRDefault="008903C9" w:rsidP="008903C9">
      <w:pPr>
        <w:ind w:left="6372" w:firstLine="708"/>
        <w:jc w:val="both"/>
        <w:rPr>
          <w:b/>
          <w:sz w:val="24"/>
          <w:szCs w:val="24"/>
        </w:rPr>
      </w:pPr>
      <w:r w:rsidRPr="00FD302E">
        <w:rPr>
          <w:b/>
          <w:sz w:val="24"/>
          <w:szCs w:val="24"/>
        </w:rPr>
        <w:t xml:space="preserve">         </w:t>
      </w:r>
      <w:r w:rsidR="00212D17" w:rsidRPr="00FD302E">
        <w:rPr>
          <w:b/>
          <w:sz w:val="24"/>
          <w:szCs w:val="24"/>
        </w:rPr>
        <w:t xml:space="preserve">  </w:t>
      </w:r>
      <w:r w:rsidR="002F30A3" w:rsidRPr="00FD302E">
        <w:rPr>
          <w:b/>
          <w:sz w:val="24"/>
          <w:szCs w:val="24"/>
        </w:rPr>
        <w:t>Halit DOĞAN</w:t>
      </w:r>
    </w:p>
    <w:p w:rsidR="008903C9" w:rsidRPr="00FD302E" w:rsidRDefault="002C7722" w:rsidP="008903C9">
      <w:pPr>
        <w:ind w:firstLine="708"/>
        <w:jc w:val="both"/>
        <w:rPr>
          <w:b/>
          <w:sz w:val="24"/>
          <w:szCs w:val="24"/>
        </w:rPr>
      </w:pP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t xml:space="preserve">                    </w:t>
      </w:r>
      <w:r w:rsidR="00AB094B" w:rsidRPr="00FD302E">
        <w:rPr>
          <w:b/>
          <w:sz w:val="24"/>
          <w:szCs w:val="24"/>
        </w:rPr>
        <w:t xml:space="preserve">   </w:t>
      </w:r>
      <w:r w:rsidR="002F30A3" w:rsidRPr="00FD302E">
        <w:rPr>
          <w:b/>
          <w:sz w:val="24"/>
          <w:szCs w:val="24"/>
        </w:rPr>
        <w:t>Büyükşehir Belediye Başkanı</w:t>
      </w:r>
    </w:p>
    <w:p w:rsidR="003452A1" w:rsidRPr="00FD302E" w:rsidRDefault="003452A1" w:rsidP="008903C9">
      <w:pPr>
        <w:ind w:firstLine="708"/>
        <w:jc w:val="both"/>
        <w:rPr>
          <w:b/>
          <w:sz w:val="24"/>
          <w:szCs w:val="24"/>
        </w:rPr>
      </w:pPr>
    </w:p>
    <w:p w:rsidR="007371C0" w:rsidRDefault="007371C0" w:rsidP="005840A4">
      <w:pPr>
        <w:tabs>
          <w:tab w:val="num" w:pos="644"/>
        </w:tabs>
        <w:ind w:left="360"/>
        <w:jc w:val="both"/>
        <w:rPr>
          <w:sz w:val="24"/>
          <w:szCs w:val="24"/>
        </w:rPr>
      </w:pPr>
    </w:p>
    <w:p w:rsidR="00A76C6B" w:rsidRDefault="00A76C6B" w:rsidP="003C46E1">
      <w:pPr>
        <w:tabs>
          <w:tab w:val="num" w:pos="644"/>
        </w:tabs>
        <w:ind w:left="360"/>
        <w:jc w:val="both"/>
        <w:rPr>
          <w:sz w:val="24"/>
          <w:szCs w:val="24"/>
        </w:rPr>
      </w:pP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İnsan Kaynakları ve Eğitim Dairesi Başkanlığının 24.02.2026 tarih ve </w:t>
      </w:r>
      <w:r w:rsidRPr="00DA499F">
        <w:rPr>
          <w:b/>
          <w:sz w:val="24"/>
          <w:szCs w:val="24"/>
        </w:rPr>
        <w:t xml:space="preserve">428780 </w:t>
      </w:r>
      <w:r w:rsidRPr="00DA499F">
        <w:rPr>
          <w:sz w:val="24"/>
          <w:szCs w:val="24"/>
        </w:rPr>
        <w:t>sayılı; Teşkilat şemasının ve Destek Hizmetleri Dairesi Başkanlığının “Teşkilat, Görev ve Çalışma Yönetmeliği” nin güncellenmesi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Samsun Su ve Kanalizasyon İdaresi Genel Müdürlüğünün 03.03.2026 tarih ve </w:t>
      </w:r>
      <w:r w:rsidRPr="00DA499F">
        <w:rPr>
          <w:b/>
          <w:sz w:val="24"/>
          <w:szCs w:val="24"/>
        </w:rPr>
        <w:t>133282</w:t>
      </w:r>
      <w:r w:rsidRPr="00DA499F">
        <w:rPr>
          <w:sz w:val="24"/>
          <w:szCs w:val="24"/>
        </w:rPr>
        <w:t xml:space="preserve"> sayılı; Su ve Kanalizasyon işlerinde kullanılmak üzere “6 adet 4x2 tek çeker, 15 adet 6x4 çift çeker kamyon, 5 adet 4x2 çekici tır, 4 adet 6-10 teker sal kasalı ve damperli dorse, 6 adet 6-10 tekerli özel amaçlı sızdırmaz dorse, 1 adet 6-10 tekerli lowbed, 5 adet 4x4 kamyonet ve 1 adet kanal görüntüleme üst ekipmanlı minibüs” alımı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İklim Değişikliği ve Sıfır Atık Dairesi Başkanlığının 05.03.2026 tarih ve </w:t>
      </w:r>
      <w:r w:rsidRPr="00DA499F">
        <w:rPr>
          <w:b/>
          <w:bCs/>
          <w:sz w:val="24"/>
          <w:szCs w:val="24"/>
        </w:rPr>
        <w:t>436771</w:t>
      </w:r>
      <w:r w:rsidRPr="00DA499F">
        <w:rPr>
          <w:sz w:val="24"/>
          <w:szCs w:val="24"/>
        </w:rPr>
        <w:t xml:space="preserve"> sayılı; İkiz Şehir Öğrenme Yol Haritasının tamamlanması süreci kapsamında yürütülen misyon ve İkiz Şehirler Programı çerçevesinde 22-23 Nisan 2026 tarihleri arasında Kozani / Yunanistan’ da teknik gezi düzenlenmesi planlanmaktadır. Bu kapsamda gerçekleşecek teknik geziye katılmak üzere görevlendirilen personellere hizmet damgalı (gri) pasaport çıkarılması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Kültür ve Sosyal İşler Dairesi Başkanlığının 05.03.2026 tarih ve </w:t>
      </w:r>
      <w:r w:rsidRPr="00DA499F">
        <w:rPr>
          <w:b/>
          <w:bCs/>
          <w:sz w:val="24"/>
          <w:szCs w:val="24"/>
        </w:rPr>
        <w:t>436762</w:t>
      </w:r>
      <w:r w:rsidRPr="00DA499F">
        <w:rPr>
          <w:sz w:val="24"/>
          <w:szCs w:val="24"/>
        </w:rPr>
        <w:t xml:space="preserve"> sayılı; Büyükşehir Belediyemiz ile Aneho Belediyesi (Togo) arasında kardeş şehir ilişkisi kurulması ve hazırlanacak kardeş şehir protokolünü imzalamak üzere Büyükşehir Belediye Başkanının veya 5393 Sayılı Belediye Kanunu’nun 42. maddesi gereğince görevlendireceği birim amirinin yetkili kılınması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Kültür ve Sosyal İşler Dairesi Başkanlığının 05.03.2026 tarih ve </w:t>
      </w:r>
      <w:r w:rsidRPr="00DA499F">
        <w:rPr>
          <w:b/>
          <w:bCs/>
          <w:sz w:val="24"/>
          <w:szCs w:val="24"/>
        </w:rPr>
        <w:t>437482</w:t>
      </w:r>
      <w:r w:rsidRPr="00DA499F">
        <w:rPr>
          <w:sz w:val="24"/>
          <w:szCs w:val="24"/>
        </w:rPr>
        <w:t xml:space="preserve"> sayılı; Tokat ili Erbaa Belediyesi ile kardeş belediye ilişkisi kurulmasına ilişkin protokolü imzalamak üzere Büyükşehir Belediye Başkanının veya 5393 Sayılı Belediye Kanunu’nun 42. maddesi gereğince görevlendireceği birim amirinin yetkili kılınması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436284</w:t>
      </w:r>
      <w:r w:rsidRPr="00DA499F">
        <w:rPr>
          <w:sz w:val="24"/>
          <w:szCs w:val="24"/>
        </w:rPr>
        <w:t xml:space="preserve"> sayılı; İlimiz Atakum ilçesi Büyükoyumca Mahallesi “Atlı Spor Tesisleri Poni Kafe” nin işletme hakkının belirlenecek bedel ve süre üzerinden Samsun Anakent turizm Ticaret A.Ş.ye devredilmesi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433696</w:t>
      </w:r>
      <w:r w:rsidRPr="00DA499F">
        <w:rPr>
          <w:sz w:val="24"/>
          <w:szCs w:val="24"/>
        </w:rPr>
        <w:t xml:space="preserve"> sayılı; İlimiz İlkadım ilçesi Fuar Mahallesi Atatürk Bulvarı ile 19 Mayıs Bulvarı kesişimi No:106 adresinde bulunan “Panorama Kafe” çay bahçesi ve müştemilatının Samsun Kültür Turizm Ticaret A.Ş.’ ye devredilen işletme hakkının iptal edilmesi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w:t>
      </w:r>
      <w:r w:rsidR="00F07247">
        <w:rPr>
          <w:sz w:val="24"/>
          <w:szCs w:val="24"/>
        </w:rPr>
        <w:t>27.02</w:t>
      </w:r>
      <w:r w:rsidRPr="00DA499F">
        <w:rPr>
          <w:sz w:val="24"/>
          <w:szCs w:val="24"/>
        </w:rPr>
        <w:t xml:space="preserve">.2026 tarih ve </w:t>
      </w:r>
      <w:r w:rsidRPr="00DA499F">
        <w:rPr>
          <w:b/>
          <w:bCs/>
          <w:sz w:val="24"/>
          <w:szCs w:val="24"/>
        </w:rPr>
        <w:t>433587</w:t>
      </w:r>
      <w:r w:rsidRPr="00DA499F">
        <w:rPr>
          <w:sz w:val="24"/>
          <w:szCs w:val="24"/>
        </w:rPr>
        <w:t xml:space="preserve"> sayılı; Mülkiyeti belediyemize ait Atakum ilçesi Körfez Mahallesi “Balık Ekmek Büfe”, İlkadım ilçesi Liman Mahallesi “Büfe Samsun Kimyon” ve İlkadım ilçesi Kalkancı Mahallesi “Spor Büfe”nin işletme haklarının belirlenecek bedel ve süre üzerinden Samsun Kültür Turizm Ticaret A.Ş.’ ye devredilmesi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435452</w:t>
      </w:r>
      <w:r w:rsidRPr="00DA499F">
        <w:rPr>
          <w:sz w:val="24"/>
          <w:szCs w:val="24"/>
        </w:rPr>
        <w:t xml:space="preserve"> sayılı; Mülkiyeti belediyemize ait taşınmaz ile ilgili 19.11.2025 tarih ve 574 sayılı Meclis</w:t>
      </w:r>
      <w:r w:rsidRPr="00DA499F">
        <w:rPr>
          <w:spacing w:val="40"/>
          <w:sz w:val="24"/>
          <w:szCs w:val="24"/>
        </w:rPr>
        <w:t xml:space="preserve"> </w:t>
      </w:r>
      <w:r w:rsidRPr="00DA499F">
        <w:rPr>
          <w:sz w:val="24"/>
          <w:szCs w:val="24"/>
        </w:rPr>
        <w:t>kararının iptal edilerek, taşınmazın satışı veya kat karşılığı hasılat paylaşımı vb. yöntemlerle satış işlemlerinin yürütülmesi amacıyla</w:t>
      </w:r>
      <w:r w:rsidRPr="00DA499F">
        <w:rPr>
          <w:spacing w:val="80"/>
          <w:sz w:val="24"/>
          <w:szCs w:val="24"/>
        </w:rPr>
        <w:t xml:space="preserve"> </w:t>
      </w:r>
      <w:r w:rsidRPr="00DA499F">
        <w:rPr>
          <w:sz w:val="24"/>
          <w:szCs w:val="24"/>
        </w:rPr>
        <w:t>Belediye Encümeni'ne yetki verilmesi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436472</w:t>
      </w:r>
      <w:r w:rsidRPr="00DA499F">
        <w:rPr>
          <w:sz w:val="24"/>
          <w:szCs w:val="24"/>
        </w:rPr>
        <w:t xml:space="preserve"> sayılı; Mülkiyeti belediyemize ait 105 adet taşınmazın Kentsel Dönüşüm ve Gelişim Proje Alanı olarak ilan edilen ve Gülsan Sanayi Proje Alanı içerisinde kalan hak sahiplerine mevcut hak edişleri dikkate alınarak tapu devrinin yapılması veya belediyemizce hayata geçirilmesi planlanan projelere kaynak sağlaması amacıyla satışına ilişkin Belediye Encümeni’ ne yetki verilmesi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436237</w:t>
      </w:r>
      <w:r w:rsidRPr="00DA499F">
        <w:rPr>
          <w:sz w:val="24"/>
          <w:szCs w:val="24"/>
        </w:rPr>
        <w:t xml:space="preserve"> sayılı; Samsun Büyükşehir Belediyesi ile Terme Karma Organize Sanayi Bölgesi Yönetim Kurulu Başkanlığı arasında, her türlü </w:t>
      </w:r>
      <w:r w:rsidRPr="00DA499F">
        <w:rPr>
          <w:sz w:val="24"/>
          <w:szCs w:val="24"/>
        </w:rPr>
        <w:lastRenderedPageBreak/>
        <w:t>masrafın Terme Karma OSB tarafından karşılanması kaydıyla yapılacak olan kamulaştırma işlemlerine yön verebilmek amacıyla hazırlanan protokolü imzalamak üzere Büyükşehir Belediye Başkanının veya 5393 Sayılı Belediye Kanunu’nun 42. maddesi gereğince görevlendireceği birim amirinin yetkili kılınması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sz w:val="24"/>
          <w:szCs w:val="24"/>
        </w:rPr>
        <w:t>437006</w:t>
      </w:r>
      <w:r w:rsidRPr="00DA499F">
        <w:rPr>
          <w:sz w:val="24"/>
          <w:szCs w:val="24"/>
        </w:rPr>
        <w:t xml:space="preserve"> sayılı; Mülkiyeti belediyemize ait taşınmazın satışına ilişkin Büyükşehir Belediye Encümenine yetki verilmesi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sz w:val="24"/>
          <w:szCs w:val="24"/>
        </w:rPr>
        <w:t>437192</w:t>
      </w:r>
      <w:r w:rsidRPr="00DA499F">
        <w:rPr>
          <w:sz w:val="24"/>
          <w:szCs w:val="24"/>
        </w:rPr>
        <w:t xml:space="preserve"> sayılı; Belediyemizin Samsun Anakent Turizm Ticaret A.Ş. ve Samsun Proje Ulaşım İmar İnşaat Yatırım Sanayi ve Ticaret A.Ş.ye borçlarına karşılık Samsun Anakent Turizm Ticaret A.Ş. Genel Müdürlüğünün ve Samsun Proje Ulaşım İmar İnşaat Yatırım Sanayi ve Ticaret A.Ş. Genel Müdürlüğünün Samsun Vergi Dairelerine olan borçlarına mahsuben taşınmazların mülkiyetinde belediyemiz hissesine düşen alanların Hazine’ye satışının yapılmasına ilişkin Büyükşehir Belediye Encümenine yetki verilmesi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Emlak ve İstimlak Dairesi Başkanlığının 05.03.2026 tarih ve </w:t>
      </w:r>
      <w:r w:rsidRPr="00DA499F">
        <w:rPr>
          <w:b/>
          <w:bCs/>
          <w:sz w:val="24"/>
          <w:szCs w:val="24"/>
        </w:rPr>
        <w:t>436423</w:t>
      </w:r>
      <w:r w:rsidRPr="00DA499F">
        <w:rPr>
          <w:sz w:val="24"/>
          <w:szCs w:val="24"/>
        </w:rPr>
        <w:t xml:space="preserve"> sayılı; Sokak Numaralandırılması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437220</w:t>
      </w:r>
      <w:r w:rsidRPr="00DA499F">
        <w:rPr>
          <w:sz w:val="24"/>
          <w:szCs w:val="24"/>
        </w:rPr>
        <w:t xml:space="preserve"> sayılı; Atakum ilçe belediye sınırlarında kullanım kararlarının oluşturulmasına ilişkin ilave nazım imar planı ve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437221</w:t>
      </w:r>
      <w:r w:rsidRPr="00DA499F">
        <w:rPr>
          <w:sz w:val="24"/>
          <w:szCs w:val="24"/>
        </w:rPr>
        <w:t xml:space="preserve"> sayılı; Atakum ilçe belediye sınırlarında Mahkeme kararı doğrultusunda rekreasyon alanı kullanımının park alanı ve yol kullanımına dönüştürülmesine ilişkin nazım ve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437223</w:t>
      </w:r>
      <w:r w:rsidRPr="00DA499F">
        <w:rPr>
          <w:sz w:val="24"/>
          <w:szCs w:val="24"/>
        </w:rPr>
        <w:t xml:space="preserve"> sayılı; Atakum ilçe belediye sınırlarında park alanı ve belediye hizmet alanı kullanımlarının yeniden düzenlenmesine ilişkin nazım imar planı değişikliğine yapılan itirazların değerlendirilmesi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437224</w:t>
      </w:r>
      <w:r w:rsidRPr="00DA499F">
        <w:rPr>
          <w:sz w:val="24"/>
          <w:szCs w:val="24"/>
        </w:rPr>
        <w:t xml:space="preserve"> sayılı; Atakum ilçe belediye sınırlarında Çobanözü Mahalle merkezinin kullanım kararlarının yeniden düzenlenmesine ilişkin nazım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437222</w:t>
      </w:r>
      <w:r w:rsidRPr="00DA499F">
        <w:rPr>
          <w:sz w:val="24"/>
          <w:szCs w:val="24"/>
        </w:rPr>
        <w:t xml:space="preserve"> sayılı; Atakum ilçe belediye sınırlarında Mahkeme kararı doğrultusunda ticaret-konut alanı ve park alanı kullanımlarının yeniden düzenlenmesine ilişkin nazım ve uygulama imar planı değişikliğine yapılan itirazın değerlendirilmesi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437226</w:t>
      </w:r>
      <w:r w:rsidRPr="00DA499F">
        <w:rPr>
          <w:sz w:val="24"/>
          <w:szCs w:val="24"/>
        </w:rPr>
        <w:t xml:space="preserve"> sayılı; Atakum ilçe belediye sınırlarında ticaret-konut alanı kullanımının, akaryakıt ve servis istasyonu alanı kullanımına dönüştürülmesine ilişkin nazım ve uygulama imar planı değişikliği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437231</w:t>
      </w:r>
      <w:r w:rsidRPr="00DA499F">
        <w:rPr>
          <w:sz w:val="24"/>
          <w:szCs w:val="24"/>
        </w:rPr>
        <w:t xml:space="preserve"> sayılı; Atakum ilçe belediye sınırlarında kullanım kararlarının düzenlenmesine ilişkin nazım ve uygulama imar planı değişikliğine yapılan itirazın değerlendirilmesi teklifi. </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437233</w:t>
      </w:r>
      <w:r w:rsidRPr="00DA499F">
        <w:rPr>
          <w:sz w:val="24"/>
          <w:szCs w:val="24"/>
        </w:rPr>
        <w:t xml:space="preserve"> sayılı; Bafra ilçe belediye sınırlarında kullanım kararlarının yeniden düzenlenmesine ilişkin nazım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437234</w:t>
      </w:r>
      <w:r w:rsidRPr="00DA499F">
        <w:rPr>
          <w:sz w:val="24"/>
          <w:szCs w:val="24"/>
        </w:rPr>
        <w:t xml:space="preserve"> sayılı; Canik ilçe belediye sınırlarında konut, park ve yol kullanımlarının yeniden düzenlenmesine ilişkin nazım ve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437238</w:t>
      </w:r>
      <w:r w:rsidRPr="00DA499F">
        <w:rPr>
          <w:sz w:val="24"/>
          <w:szCs w:val="24"/>
        </w:rPr>
        <w:t xml:space="preserve"> sayılı; Çarşamba ilçe belediye sınırlarında sanayi alanı kullanımının, ticaret alanı ve belediye hizmet alanı (itfaiye) kullanımına dönüştürülmesine ilişkin nazım ve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437262</w:t>
      </w:r>
      <w:r w:rsidRPr="00DA499F">
        <w:rPr>
          <w:sz w:val="24"/>
          <w:szCs w:val="24"/>
        </w:rPr>
        <w:t xml:space="preserve"> sayılı; Havza ilçe belediye sınırlarında sosyal tesis alanı kullanımının konut alanı kullanımına dönüştürülmesine ilişkin nazım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437277</w:t>
      </w:r>
      <w:r w:rsidRPr="00DA499F">
        <w:rPr>
          <w:sz w:val="24"/>
          <w:szCs w:val="24"/>
        </w:rPr>
        <w:t xml:space="preserve"> sayılı; Havza ilçe belediye kullanım kararlarının yeniden düzenlenmesine ilişkin nazım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437279</w:t>
      </w:r>
      <w:r w:rsidRPr="00DA499F">
        <w:rPr>
          <w:sz w:val="24"/>
          <w:szCs w:val="24"/>
        </w:rPr>
        <w:t xml:space="preserve"> sayılı; İlkadım ilçe belediye sınırlarında özel sağlık tesisi kullanımının ticaret alanı kullanımına dönüştürülmesine ilişkin nazım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437288</w:t>
      </w:r>
      <w:r w:rsidRPr="00DA499F">
        <w:rPr>
          <w:sz w:val="24"/>
          <w:szCs w:val="24"/>
        </w:rPr>
        <w:t xml:space="preserve"> sayılı; İlkadım ilçe belediye sınırlarında spor alanı ve park alanı kullanımının yeniden düzenlenerek belediye hizmet alanı kullanımı oluşturulmasına ilişkin ilave nazım imar planı ve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437299</w:t>
      </w:r>
      <w:r w:rsidRPr="00DA499F">
        <w:rPr>
          <w:sz w:val="24"/>
          <w:szCs w:val="24"/>
        </w:rPr>
        <w:t xml:space="preserve"> sayılı; İlkadım ilçe belediye sınırlarında askeri alan kullanımının ticaret-konut alanı ve belediye hizmet alanı kullanımına </w:t>
      </w:r>
      <w:r w:rsidRPr="00DA499F">
        <w:rPr>
          <w:sz w:val="24"/>
          <w:szCs w:val="24"/>
        </w:rPr>
        <w:lastRenderedPageBreak/>
        <w:t>dönüştürülmesine ilişkin nazım ve uygulama imar planı değişikliğine yapılan itirazların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437303</w:t>
      </w:r>
      <w:r w:rsidRPr="00DA499F">
        <w:rPr>
          <w:sz w:val="24"/>
          <w:szCs w:val="24"/>
        </w:rPr>
        <w:t xml:space="preserve"> sayılı; İlkadım ilçe belediye sınırlarında idari hizmet alanı kullanımının yapılaşma koşullarının yeniden düzenlenmesine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437311</w:t>
      </w:r>
      <w:r w:rsidRPr="00DA499F">
        <w:rPr>
          <w:sz w:val="24"/>
          <w:szCs w:val="24"/>
        </w:rPr>
        <w:t xml:space="preserve"> sayılı; Tekkeköy ilçe belediye sınırlarında eğitim tesisi ve park alanı kullanımlarının yeniden düzenlenmesinin yanında sanayi alanı kullanımı oluşturulmasına ilişkin nazım ve uygulama imar planı değişikliğine yapılan itirazın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437319</w:t>
      </w:r>
      <w:r w:rsidRPr="00DA499F">
        <w:rPr>
          <w:sz w:val="24"/>
          <w:szCs w:val="24"/>
        </w:rPr>
        <w:t xml:space="preserve"> sayılı; Atakum ilçe belediye başkanlığının ticaret (T2) alanı kullanımının yeniden düzenlenmesi ve yapılaşma koşullarının belirlenmesine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437322</w:t>
      </w:r>
      <w:r w:rsidRPr="00DA499F">
        <w:rPr>
          <w:sz w:val="24"/>
          <w:szCs w:val="24"/>
        </w:rPr>
        <w:t xml:space="preserve"> sayılı; Atakum ilçe belediye başkanlığının yapı yaklaşma mesafelerinin yeniden düzenlenmesine ilişkin uygulama imar planı değişikliği</w:t>
      </w:r>
      <w:r w:rsidR="00F07247">
        <w:rPr>
          <w:sz w:val="24"/>
          <w:szCs w:val="24"/>
        </w:rPr>
        <w:t>ni reddeden meclis kararının değerlendirilmesi</w:t>
      </w:r>
      <w:r w:rsidRPr="00DA499F">
        <w:rPr>
          <w:sz w:val="24"/>
          <w:szCs w:val="24"/>
        </w:rPr>
        <w:t xml:space="preserve">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437327</w:t>
      </w:r>
      <w:r w:rsidRPr="00DA499F">
        <w:rPr>
          <w:sz w:val="24"/>
          <w:szCs w:val="24"/>
        </w:rPr>
        <w:t xml:space="preserve"> sayılı; Asarcık ilçe belediye başkanlığının plan notu oluşturulmasına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437444</w:t>
      </w:r>
      <w:r w:rsidRPr="00DA499F">
        <w:rPr>
          <w:sz w:val="24"/>
          <w:szCs w:val="24"/>
        </w:rPr>
        <w:t xml:space="preserve"> sayılı; Bafra ilçe belediye başkanlığının mahkeme kararı doğrultusunda kullanım kararlarının oluşturulmasına ilişkin ilave uygulama imar planına yapılan itirazı reddeden meclis kararının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437333</w:t>
      </w:r>
      <w:r w:rsidRPr="00DA499F">
        <w:rPr>
          <w:sz w:val="24"/>
          <w:szCs w:val="24"/>
        </w:rPr>
        <w:t xml:space="preserve"> sayılı; İlkadım ilçe belediye başkanlığının yapı kütlesine yönelik plan notu düzenlenmesine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437338</w:t>
      </w:r>
      <w:r w:rsidRPr="00DA499F">
        <w:rPr>
          <w:sz w:val="24"/>
          <w:szCs w:val="24"/>
        </w:rPr>
        <w:t xml:space="preserve"> sayılı; İlkadım ilçe belediye başkanlığının park alanı kullanımının akaryakıt-servis istasyonu kullanımına dönüştürülmesine ve park alanı oluşturulmasına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437345</w:t>
      </w:r>
      <w:r w:rsidRPr="00DA499F">
        <w:rPr>
          <w:sz w:val="24"/>
          <w:szCs w:val="24"/>
        </w:rPr>
        <w:t xml:space="preserve"> sayılı; İlkadım ilçe belediye başkanlığının enerji nakil hattının (ENH) kaldırılmasına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437348</w:t>
      </w:r>
      <w:r w:rsidRPr="00DA499F">
        <w:rPr>
          <w:sz w:val="24"/>
          <w:szCs w:val="24"/>
        </w:rPr>
        <w:t xml:space="preserve"> sayılı; Kavak ilçe belediye başkanlığının ticaret alanı kullanımının eski plan haklarına uygun olarak yapılaşma koşulunun düzenlenmesine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437354</w:t>
      </w:r>
      <w:r w:rsidRPr="00DA499F">
        <w:rPr>
          <w:sz w:val="24"/>
          <w:szCs w:val="24"/>
        </w:rPr>
        <w:t xml:space="preserve"> sayılı; Terme ilçe belediye başkanlığının günübirlik turizm alanı, park alanı ve yol kullanımlarının yeniden düzenlenmesine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437361</w:t>
      </w:r>
      <w:r w:rsidRPr="00DA499F">
        <w:rPr>
          <w:sz w:val="24"/>
          <w:szCs w:val="24"/>
        </w:rPr>
        <w:t xml:space="preserve"> sayılı; Terme ilçe belediye başkanlığının konut, otopark, cami kullanımlarının yeniden düzenlenerek ticaret-konut alanı, park alanı, cami alanı oluşturulmasına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437362</w:t>
      </w:r>
      <w:r w:rsidRPr="00DA499F">
        <w:rPr>
          <w:sz w:val="24"/>
          <w:szCs w:val="24"/>
        </w:rPr>
        <w:t xml:space="preserve"> sayılı; Terme ilçe belediye başkanlığının otopark alanı kullanımının belediye hizmet alanı kullanımına dönüştürülmesine ilişkin uygulama imar planı değişikliği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437413</w:t>
      </w:r>
      <w:r w:rsidRPr="00DA499F">
        <w:rPr>
          <w:sz w:val="24"/>
          <w:szCs w:val="24"/>
        </w:rPr>
        <w:t xml:space="preserve"> sayılı; Vezirköprü ilçe belediye başkanlığının kullanım kararlarının düzenlenmesine ilişkin revizyon uygulama imar planı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437402</w:t>
      </w:r>
      <w:r w:rsidRPr="00DA499F">
        <w:rPr>
          <w:sz w:val="24"/>
          <w:szCs w:val="24"/>
        </w:rPr>
        <w:t xml:space="preserve"> sayılı; Alaçam ilçe belediye başkanlığının kırsal mahalle belirlenmesine ilişkin meclis kararının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437407</w:t>
      </w:r>
      <w:r w:rsidRPr="00DA499F">
        <w:rPr>
          <w:sz w:val="24"/>
          <w:szCs w:val="24"/>
        </w:rPr>
        <w:t xml:space="preserve"> sayılı; Canik ilçe belediye başkanlığının kırsal mahalle belirlenmesine ilişkin meclis kararının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437406</w:t>
      </w:r>
      <w:r w:rsidRPr="00DA499F">
        <w:rPr>
          <w:sz w:val="24"/>
          <w:szCs w:val="24"/>
        </w:rPr>
        <w:t xml:space="preserve"> sayılı; İlkadım ilçe belediye başkanlığının kırsal mahalle belirlenmesine ilişkin meclis kararının değerlendirilmesi teklifi.</w:t>
      </w:r>
    </w:p>
    <w:p w:rsidR="00DA499F" w:rsidRPr="00DA499F" w:rsidRDefault="00DA499F" w:rsidP="00DA499F">
      <w:pPr>
        <w:numPr>
          <w:ilvl w:val="0"/>
          <w:numId w:val="5"/>
        </w:numPr>
        <w:tabs>
          <w:tab w:val="clear" w:pos="10567"/>
          <w:tab w:val="num" w:pos="567"/>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437408</w:t>
      </w:r>
      <w:r w:rsidRPr="00DA499F">
        <w:rPr>
          <w:sz w:val="24"/>
          <w:szCs w:val="24"/>
        </w:rPr>
        <w:t xml:space="preserve"> sayılı; Kavak ilçe belediye başkanlığının kırsal mahalle belirlenmesine ilişkin meclis kararının değerlendirilmesi teklifi.</w:t>
      </w:r>
    </w:p>
    <w:p w:rsidR="00DA499F" w:rsidRPr="000F0DF9" w:rsidRDefault="00DA499F" w:rsidP="008242AE">
      <w:pPr>
        <w:numPr>
          <w:ilvl w:val="0"/>
          <w:numId w:val="5"/>
        </w:numPr>
        <w:tabs>
          <w:tab w:val="clear" w:pos="10567"/>
          <w:tab w:val="num" w:pos="567"/>
          <w:tab w:val="num" w:pos="644"/>
          <w:tab w:val="num" w:pos="1440"/>
        </w:tabs>
        <w:ind w:left="567" w:hanging="567"/>
        <w:jc w:val="both"/>
        <w:rPr>
          <w:sz w:val="24"/>
          <w:szCs w:val="24"/>
        </w:rPr>
      </w:pPr>
      <w:r w:rsidRPr="00DA499F">
        <w:rPr>
          <w:sz w:val="24"/>
          <w:szCs w:val="24"/>
        </w:rPr>
        <w:t xml:space="preserve">İmar ve Şehircilik Dairesi Başkanlığının 05.03.2026 tarih ve </w:t>
      </w:r>
      <w:r w:rsidRPr="00DA499F">
        <w:rPr>
          <w:b/>
          <w:sz w:val="24"/>
          <w:szCs w:val="24"/>
        </w:rPr>
        <w:t>437405</w:t>
      </w:r>
      <w:r w:rsidRPr="00DA499F">
        <w:rPr>
          <w:sz w:val="24"/>
          <w:szCs w:val="24"/>
        </w:rPr>
        <w:t xml:space="preserve"> sayılı; Lâdik ilçe belediye başkanlığının kırsal mahalle belirlenmesine ilişkin meclis kararının değerlendirilmesi teklifi.</w:t>
      </w:r>
    </w:p>
    <w:sectPr w:rsidR="00DA499F" w:rsidRPr="000F0DF9"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B3F" w:rsidRDefault="007F7B3F">
      <w:r>
        <w:separator/>
      </w:r>
    </w:p>
  </w:endnote>
  <w:endnote w:type="continuationSeparator" w:id="0">
    <w:p w:rsidR="007F7B3F" w:rsidRDefault="007F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B1395">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B3F" w:rsidRDefault="007F7B3F">
      <w:r>
        <w:separator/>
      </w:r>
    </w:p>
  </w:footnote>
  <w:footnote w:type="continuationSeparator" w:id="0">
    <w:p w:rsidR="007F7B3F" w:rsidRDefault="007F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5B4"/>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230D"/>
    <w:rsid w:val="000B7AA7"/>
    <w:rsid w:val="000C233E"/>
    <w:rsid w:val="000C472F"/>
    <w:rsid w:val="000C572F"/>
    <w:rsid w:val="000C7981"/>
    <w:rsid w:val="000D03B2"/>
    <w:rsid w:val="000D23DA"/>
    <w:rsid w:val="000D3E10"/>
    <w:rsid w:val="000D7681"/>
    <w:rsid w:val="000E0BFE"/>
    <w:rsid w:val="000E5342"/>
    <w:rsid w:val="000E7117"/>
    <w:rsid w:val="000E7E64"/>
    <w:rsid w:val="000F0DF9"/>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0224"/>
    <w:rsid w:val="00160CC8"/>
    <w:rsid w:val="00164DFA"/>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3AC6"/>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1BFD"/>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34378"/>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C46E1"/>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098F"/>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2946"/>
    <w:rsid w:val="004F38D7"/>
    <w:rsid w:val="004F4FD4"/>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A81"/>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0ECE"/>
    <w:rsid w:val="0067645D"/>
    <w:rsid w:val="0067688B"/>
    <w:rsid w:val="0067798A"/>
    <w:rsid w:val="006836E7"/>
    <w:rsid w:val="00683BB2"/>
    <w:rsid w:val="006875F5"/>
    <w:rsid w:val="00693619"/>
    <w:rsid w:val="006952E5"/>
    <w:rsid w:val="006969AF"/>
    <w:rsid w:val="006979DC"/>
    <w:rsid w:val="006A1D96"/>
    <w:rsid w:val="006A1E9E"/>
    <w:rsid w:val="006A4E29"/>
    <w:rsid w:val="006B099E"/>
    <w:rsid w:val="006B1395"/>
    <w:rsid w:val="006B2534"/>
    <w:rsid w:val="006B318F"/>
    <w:rsid w:val="006C16F5"/>
    <w:rsid w:val="006C3FDE"/>
    <w:rsid w:val="006C4279"/>
    <w:rsid w:val="006C4B12"/>
    <w:rsid w:val="006C5FBC"/>
    <w:rsid w:val="006D407B"/>
    <w:rsid w:val="006D5224"/>
    <w:rsid w:val="006D67A8"/>
    <w:rsid w:val="006E173C"/>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D46"/>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36A"/>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2D6"/>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B3F"/>
    <w:rsid w:val="007F7FCF"/>
    <w:rsid w:val="00805CCD"/>
    <w:rsid w:val="008062AA"/>
    <w:rsid w:val="00806602"/>
    <w:rsid w:val="00811B03"/>
    <w:rsid w:val="0081619F"/>
    <w:rsid w:val="00817538"/>
    <w:rsid w:val="00817DB1"/>
    <w:rsid w:val="00821AE6"/>
    <w:rsid w:val="008222A8"/>
    <w:rsid w:val="0082289F"/>
    <w:rsid w:val="00823FC2"/>
    <w:rsid w:val="008242AE"/>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31C6"/>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0D50"/>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3308"/>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3F41"/>
    <w:rsid w:val="00A65FAA"/>
    <w:rsid w:val="00A66568"/>
    <w:rsid w:val="00A7019E"/>
    <w:rsid w:val="00A70588"/>
    <w:rsid w:val="00A71F4D"/>
    <w:rsid w:val="00A73CAA"/>
    <w:rsid w:val="00A741A6"/>
    <w:rsid w:val="00A74448"/>
    <w:rsid w:val="00A759DF"/>
    <w:rsid w:val="00A76C6B"/>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C54"/>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393C"/>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6692"/>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332"/>
    <w:rsid w:val="00CD4876"/>
    <w:rsid w:val="00CD6CAF"/>
    <w:rsid w:val="00CE22EE"/>
    <w:rsid w:val="00CE460D"/>
    <w:rsid w:val="00CE6483"/>
    <w:rsid w:val="00CF2A0F"/>
    <w:rsid w:val="00CF337E"/>
    <w:rsid w:val="00CF4FB6"/>
    <w:rsid w:val="00CF7D25"/>
    <w:rsid w:val="00D018B5"/>
    <w:rsid w:val="00D04FBB"/>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499F"/>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0818"/>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07247"/>
    <w:rsid w:val="00F102D5"/>
    <w:rsid w:val="00F156B1"/>
    <w:rsid w:val="00F20D3C"/>
    <w:rsid w:val="00F223F4"/>
    <w:rsid w:val="00F32092"/>
    <w:rsid w:val="00F33681"/>
    <w:rsid w:val="00F34FF3"/>
    <w:rsid w:val="00F35329"/>
    <w:rsid w:val="00F40F70"/>
    <w:rsid w:val="00F41CC4"/>
    <w:rsid w:val="00F41F3F"/>
    <w:rsid w:val="00F460EA"/>
    <w:rsid w:val="00F53063"/>
    <w:rsid w:val="00F56FDE"/>
    <w:rsid w:val="00F5768C"/>
    <w:rsid w:val="00F60C0F"/>
    <w:rsid w:val="00F61612"/>
    <w:rsid w:val="00F64392"/>
    <w:rsid w:val="00F65DA9"/>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2838"/>
    <w:rsid w:val="00FA49A0"/>
    <w:rsid w:val="00FA5EBD"/>
    <w:rsid w:val="00FA7ED5"/>
    <w:rsid w:val="00FB53FF"/>
    <w:rsid w:val="00FB709E"/>
    <w:rsid w:val="00FB7DB0"/>
    <w:rsid w:val="00FC1038"/>
    <w:rsid w:val="00FC1374"/>
    <w:rsid w:val="00FC1E15"/>
    <w:rsid w:val="00FC27A8"/>
    <w:rsid w:val="00FC3C67"/>
    <w:rsid w:val="00FC6BA4"/>
    <w:rsid w:val="00FD302E"/>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7562EC-255A-4FD1-A17A-81B7AE0E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08DD-0E75-4B3F-B5E1-42AA8565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2012</Words>
  <Characters>11474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Sude Nur ŞAHİN</cp:lastModifiedBy>
  <cp:revision>2</cp:revision>
  <cp:lastPrinted>2026-03-05T12:43:00Z</cp:lastPrinted>
  <dcterms:created xsi:type="dcterms:W3CDTF">2026-03-05T14:05:00Z</dcterms:created>
  <dcterms:modified xsi:type="dcterms:W3CDTF">2026-03-05T14:05:00Z</dcterms:modified>
</cp:coreProperties>
</file>