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4F7" w:rsidRPr="0032376B" w:rsidRDefault="000423A1" w:rsidP="00066C7C">
      <w:pPr>
        <w:pStyle w:val="Balk8"/>
        <w:jc w:val="both"/>
        <w:rPr>
          <w:sz w:val="22"/>
          <w:szCs w:val="22"/>
        </w:rPr>
      </w:pPr>
      <w:bookmarkStart w:id="0" w:name="_GoBack"/>
      <w:bookmarkEnd w:id="0"/>
      <w:r w:rsidRPr="0032376B">
        <w:rPr>
          <w:sz w:val="22"/>
          <w:szCs w:val="22"/>
        </w:rPr>
        <w:t>KOMİSYON RAPORLARI</w:t>
      </w:r>
      <w:r w:rsidR="00F40B79" w:rsidRPr="0032376B">
        <w:rPr>
          <w:sz w:val="22"/>
          <w:szCs w:val="22"/>
        </w:rPr>
        <w:t xml:space="preserve"> </w:t>
      </w:r>
    </w:p>
    <w:p w:rsidR="001D4EAE" w:rsidRPr="0032376B" w:rsidRDefault="001D4EAE" w:rsidP="00066C7C">
      <w:pPr>
        <w:ind w:left="284"/>
        <w:jc w:val="both"/>
        <w:rPr>
          <w:sz w:val="22"/>
          <w:szCs w:val="22"/>
        </w:rPr>
      </w:pPr>
      <w:r w:rsidRPr="0032376B">
        <w:rPr>
          <w:sz w:val="22"/>
          <w:szCs w:val="22"/>
        </w:rPr>
        <w:t xml:space="preserve">  </w:t>
      </w:r>
    </w:p>
    <w:p w:rsidR="008F0E81" w:rsidRPr="0032376B" w:rsidRDefault="00095F9C" w:rsidP="008F0E81">
      <w:pPr>
        <w:numPr>
          <w:ilvl w:val="0"/>
          <w:numId w:val="2"/>
        </w:numPr>
        <w:jc w:val="both"/>
        <w:rPr>
          <w:sz w:val="22"/>
          <w:szCs w:val="22"/>
        </w:rPr>
      </w:pPr>
      <w:r w:rsidRPr="0032376B">
        <w:rPr>
          <w:b/>
          <w:sz w:val="22"/>
          <w:szCs w:val="22"/>
        </w:rPr>
        <w:t>(K.NO:</w:t>
      </w:r>
      <w:r w:rsidR="008F0E81" w:rsidRPr="0032376B">
        <w:rPr>
          <w:b/>
          <w:sz w:val="22"/>
          <w:szCs w:val="22"/>
        </w:rPr>
        <w:t>232</w:t>
      </w:r>
      <w:r w:rsidRPr="0032376B">
        <w:rPr>
          <w:b/>
          <w:sz w:val="22"/>
          <w:szCs w:val="22"/>
        </w:rPr>
        <w:t>)</w:t>
      </w:r>
      <w:r w:rsidR="008F0E81" w:rsidRPr="0032376B">
        <w:rPr>
          <w:sz w:val="22"/>
          <w:szCs w:val="22"/>
        </w:rPr>
        <w:t>Tarımsal Hizmetler</w:t>
      </w:r>
      <w:r w:rsidRPr="0032376B">
        <w:rPr>
          <w:sz w:val="22"/>
          <w:szCs w:val="22"/>
        </w:rPr>
        <w:t xml:space="preserve"> Dairesi Başkanlığının </w:t>
      </w:r>
      <w:r w:rsidR="008F0E81" w:rsidRPr="0032376B">
        <w:rPr>
          <w:sz w:val="22"/>
          <w:szCs w:val="22"/>
        </w:rPr>
        <w:t>04.06</w:t>
      </w:r>
      <w:r w:rsidRPr="0032376B">
        <w:rPr>
          <w:sz w:val="22"/>
          <w:szCs w:val="22"/>
        </w:rPr>
        <w:t xml:space="preserve">.2021 tarih ve </w:t>
      </w:r>
      <w:r w:rsidR="008F0E81" w:rsidRPr="0032376B">
        <w:rPr>
          <w:b/>
          <w:sz w:val="22"/>
          <w:szCs w:val="22"/>
        </w:rPr>
        <w:t xml:space="preserve">25073 </w:t>
      </w:r>
      <w:r w:rsidRPr="0032376B">
        <w:rPr>
          <w:sz w:val="22"/>
          <w:szCs w:val="22"/>
        </w:rPr>
        <w:t xml:space="preserve">sayılı; </w:t>
      </w:r>
      <w:r w:rsidR="008F0E81" w:rsidRPr="0032376B">
        <w:rPr>
          <w:sz w:val="22"/>
          <w:szCs w:val="22"/>
        </w:rPr>
        <w:t>Doğu Karadeniz Projesi Bölge Kalkınma İdaresi Başkanlığı (DOKAP) 2021-2023 DOKAP Bölge Kalkınma Programı Stratejik Çerçevesinde, Başkanlığımız tarafından hazırlanan ve 2022 yılı uygulaması için DOKAP Başkanlığına teklif edilen projeler;</w:t>
      </w:r>
    </w:p>
    <w:p w:rsidR="008F0E81" w:rsidRPr="0032376B" w:rsidRDefault="008F0E81" w:rsidP="008F0E81">
      <w:pPr>
        <w:ind w:left="720" w:firstLine="696"/>
        <w:jc w:val="both"/>
        <w:rPr>
          <w:sz w:val="22"/>
          <w:szCs w:val="22"/>
        </w:rPr>
      </w:pPr>
      <w:r w:rsidRPr="0032376B">
        <w:rPr>
          <w:sz w:val="22"/>
          <w:szCs w:val="22"/>
        </w:rPr>
        <w:t>1- "Samsun, Vezirköprü, Karaköy Sulama Projesi" nin toplam bütçesi 3.014.210 TL, %10 eş finansman bedeli 301.421 TL,</w:t>
      </w:r>
    </w:p>
    <w:p w:rsidR="008F0E81" w:rsidRPr="0032376B" w:rsidRDefault="008F0E81" w:rsidP="008F0E81">
      <w:pPr>
        <w:ind w:left="708" w:firstLine="708"/>
        <w:jc w:val="both"/>
        <w:rPr>
          <w:sz w:val="22"/>
          <w:szCs w:val="22"/>
        </w:rPr>
      </w:pPr>
      <w:r w:rsidRPr="0032376B">
        <w:rPr>
          <w:sz w:val="22"/>
          <w:szCs w:val="22"/>
        </w:rPr>
        <w:t>2- "Samsun Vezirköprü Süpürge Evi Projesi" nin toplam bütçesi 600.000 TL, %30 eş finansman bedeli 180.000 TL,</w:t>
      </w:r>
    </w:p>
    <w:p w:rsidR="008F0E81" w:rsidRPr="0032376B" w:rsidRDefault="008F0E81" w:rsidP="008F0E81">
      <w:pPr>
        <w:ind w:left="708" w:firstLine="708"/>
        <w:jc w:val="both"/>
        <w:rPr>
          <w:sz w:val="22"/>
          <w:szCs w:val="22"/>
        </w:rPr>
      </w:pPr>
      <w:r w:rsidRPr="0032376B">
        <w:rPr>
          <w:sz w:val="22"/>
          <w:szCs w:val="22"/>
        </w:rPr>
        <w:t>3- "Samsun İli Malak Yetiştirme Koşullarını İyileştirme Projesi" nin toplam bütçesi 1.250.000 TL, %30 eş finansman bedeli 375.000 TL,</w:t>
      </w:r>
    </w:p>
    <w:p w:rsidR="008F0E81" w:rsidRPr="0032376B" w:rsidRDefault="008F0E81" w:rsidP="008F0E81">
      <w:pPr>
        <w:ind w:left="708" w:firstLine="708"/>
        <w:jc w:val="both"/>
        <w:rPr>
          <w:sz w:val="22"/>
          <w:szCs w:val="22"/>
        </w:rPr>
      </w:pPr>
      <w:r w:rsidRPr="0032376B">
        <w:rPr>
          <w:sz w:val="22"/>
          <w:szCs w:val="22"/>
        </w:rPr>
        <w:t>4- "Samsun İlinde Yöresel Tat Tirit İçin Kaz Yetiştiriciliğini Yaygınlaştırma Projesi" nin toplam bütçesi 460.000 TL, %30 eş finansman bedeli 138.000 TL,</w:t>
      </w:r>
    </w:p>
    <w:p w:rsidR="008F0E81" w:rsidRPr="0032376B" w:rsidRDefault="008F0E81" w:rsidP="008F0E81">
      <w:pPr>
        <w:ind w:left="708" w:firstLine="708"/>
        <w:jc w:val="both"/>
        <w:rPr>
          <w:sz w:val="22"/>
          <w:szCs w:val="22"/>
        </w:rPr>
      </w:pPr>
      <w:r w:rsidRPr="0032376B">
        <w:rPr>
          <w:sz w:val="22"/>
          <w:szCs w:val="22"/>
        </w:rPr>
        <w:t>5- "Samsun İlinde Sürdürülebilir Arıcılığın Geliştirilmesi Projesi" nin toplam bütçesi 868.000 TL, %30 eş finansman bedeli 260.400 TL,</w:t>
      </w:r>
    </w:p>
    <w:p w:rsidR="008F0E81" w:rsidRPr="0032376B" w:rsidRDefault="008F0E81" w:rsidP="008F0E81">
      <w:pPr>
        <w:ind w:left="708" w:firstLine="708"/>
        <w:jc w:val="both"/>
        <w:rPr>
          <w:sz w:val="22"/>
          <w:szCs w:val="22"/>
        </w:rPr>
      </w:pPr>
      <w:r w:rsidRPr="0032376B">
        <w:rPr>
          <w:sz w:val="22"/>
          <w:szCs w:val="22"/>
        </w:rPr>
        <w:t>6- "Samsun İlinde Tıbbi ve Aromatik Bitki Yetiştiriciliğinin Yaygınlaştırılması Projesi" nin toplam bütçesi 3.825.000TL olup, %30 eş finansman bedeli 1.147.500 TL,</w:t>
      </w:r>
    </w:p>
    <w:p w:rsidR="008F0E81" w:rsidRPr="0032376B" w:rsidRDefault="008F0E81" w:rsidP="008F0E81">
      <w:pPr>
        <w:ind w:left="708" w:firstLine="708"/>
        <w:jc w:val="both"/>
        <w:rPr>
          <w:sz w:val="22"/>
          <w:szCs w:val="22"/>
        </w:rPr>
      </w:pPr>
      <w:r w:rsidRPr="0032376B">
        <w:rPr>
          <w:sz w:val="22"/>
          <w:szCs w:val="22"/>
        </w:rPr>
        <w:t>7- "Kadın Eliyle Süs Bitkileri Üretimi Projesi" nin toplam bütçesi 3.202.500 TL, %40 eş finansman bedeli 1.281.000 TL,</w:t>
      </w:r>
    </w:p>
    <w:p w:rsidR="008F0E81" w:rsidRPr="0032376B" w:rsidRDefault="008F0E81" w:rsidP="008F0E81">
      <w:pPr>
        <w:ind w:left="708" w:firstLine="708"/>
        <w:jc w:val="both"/>
        <w:rPr>
          <w:sz w:val="22"/>
          <w:szCs w:val="22"/>
        </w:rPr>
      </w:pPr>
      <w:r w:rsidRPr="0032376B">
        <w:rPr>
          <w:sz w:val="22"/>
          <w:szCs w:val="22"/>
        </w:rPr>
        <w:t>8- "Samsun İli Dağköy Baraj Havzası ve Çevresinin Korunması ile Organik Tarımın Geliştirilmesi Projesi" nin toplam bütçesi 5.600.500TL,  %30 eş finansman bedeli 1.680.150 TL olup,</w:t>
      </w:r>
    </w:p>
    <w:p w:rsidR="008F0E81" w:rsidRPr="0032376B" w:rsidRDefault="008F0E81" w:rsidP="008F0E81">
      <w:pPr>
        <w:ind w:left="708" w:firstLine="708"/>
        <w:jc w:val="both"/>
        <w:rPr>
          <w:sz w:val="22"/>
          <w:szCs w:val="22"/>
        </w:rPr>
      </w:pPr>
      <w:r w:rsidRPr="0032376B">
        <w:rPr>
          <w:sz w:val="22"/>
          <w:szCs w:val="22"/>
        </w:rPr>
        <w:t>Yukarıda isimleri, toplam bütçeleri ve eş finansman miktarları yazılı tüm projelerin DOKAP Başkanlığına sunulması, eş finansmanlarının Büyükşehir Belediyesi tarafından karşılanması, uygulanması aşamasında Belediyemizi temsile, ilzama ve proje belgelerini imzalamaya Samsun Büyükşehir Belediye Başkanının yetkili kılınmasını</w:t>
      </w:r>
      <w:r w:rsidR="00095F9C" w:rsidRPr="0032376B">
        <w:rPr>
          <w:sz w:val="22"/>
          <w:szCs w:val="22"/>
        </w:rPr>
        <w:t xml:space="preserve"> uygun gören, </w:t>
      </w:r>
      <w:r w:rsidRPr="0032376B">
        <w:rPr>
          <w:sz w:val="22"/>
          <w:szCs w:val="22"/>
        </w:rPr>
        <w:t>Plan ve Bütçe, Hukuk, Araştırma Geliştirme (ARGE) ve Çeşitli İşler, Tarım ve Hayvancılık</w:t>
      </w:r>
      <w:r w:rsidR="00095F9C" w:rsidRPr="0032376B">
        <w:rPr>
          <w:sz w:val="22"/>
          <w:szCs w:val="22"/>
        </w:rPr>
        <w:t xml:space="preserve"> Komisyonları raporu</w:t>
      </w:r>
      <w:r w:rsidRPr="0032376B">
        <w:rPr>
          <w:sz w:val="22"/>
          <w:szCs w:val="22"/>
        </w:rPr>
        <w:t>.</w:t>
      </w:r>
    </w:p>
    <w:p w:rsidR="008F0E81" w:rsidRPr="0032376B" w:rsidRDefault="008F0E81" w:rsidP="008F0E81">
      <w:pPr>
        <w:numPr>
          <w:ilvl w:val="0"/>
          <w:numId w:val="2"/>
        </w:numPr>
        <w:jc w:val="both"/>
        <w:rPr>
          <w:sz w:val="22"/>
          <w:szCs w:val="22"/>
        </w:rPr>
      </w:pPr>
      <w:r w:rsidRPr="0032376B">
        <w:rPr>
          <w:b/>
          <w:sz w:val="22"/>
          <w:szCs w:val="22"/>
        </w:rPr>
        <w:t>(K.NO:233)</w:t>
      </w:r>
      <w:r w:rsidRPr="0032376B">
        <w:rPr>
          <w:sz w:val="22"/>
          <w:szCs w:val="22"/>
        </w:rPr>
        <w:t>Proje Geliştirme</w:t>
      </w:r>
      <w:r w:rsidR="005450E5" w:rsidRPr="0032376B">
        <w:rPr>
          <w:sz w:val="22"/>
          <w:szCs w:val="22"/>
        </w:rPr>
        <w:t xml:space="preserve"> Hizmetleri</w:t>
      </w:r>
      <w:r w:rsidRPr="0032376B">
        <w:rPr>
          <w:sz w:val="22"/>
          <w:szCs w:val="22"/>
        </w:rPr>
        <w:t xml:space="preserve"> Dairesi Başkanlığının 02.06.2021 tarih ve </w:t>
      </w:r>
      <w:r w:rsidRPr="0032376B">
        <w:rPr>
          <w:b/>
          <w:sz w:val="22"/>
          <w:szCs w:val="22"/>
        </w:rPr>
        <w:t xml:space="preserve">24503 </w:t>
      </w:r>
      <w:r w:rsidRPr="0032376B">
        <w:rPr>
          <w:sz w:val="22"/>
          <w:szCs w:val="22"/>
        </w:rPr>
        <w:t xml:space="preserve">sayılı; Samsun Büyükşehir Belediyesi Başkanlığımızca, 2021-2023 yılları arasında Bölgemizde yürütülecek olan Turizm Alt Yapısının Geliştirilmesi Faaliyetleri kapsamında, Doğu Karadeniz Projesi Bölge Kalkınma İdaresi Başkanlığına (DOKAP) sunulan ve destek almaya hak kazanan </w:t>
      </w:r>
      <w:r w:rsidRPr="0032376B">
        <w:rPr>
          <w:b/>
          <w:sz w:val="22"/>
          <w:szCs w:val="22"/>
        </w:rPr>
        <w:t>''Terme Gölyazı Karavan Parkı Projesi'' n</w:t>
      </w:r>
      <w:r w:rsidRPr="0032376B">
        <w:rPr>
          <w:sz w:val="22"/>
          <w:szCs w:val="22"/>
        </w:rPr>
        <w:t xml:space="preserve">in toplam bütçesi </w:t>
      </w:r>
      <w:r w:rsidRPr="0032376B">
        <w:rPr>
          <w:b/>
          <w:sz w:val="22"/>
          <w:szCs w:val="22"/>
        </w:rPr>
        <w:t>1.945.222,97 TL</w:t>
      </w:r>
      <w:r w:rsidRPr="0032376B">
        <w:rPr>
          <w:sz w:val="22"/>
          <w:szCs w:val="22"/>
        </w:rPr>
        <w:t xml:space="preserve"> olup, %30 eş finansman tutarı olan </w:t>
      </w:r>
      <w:r w:rsidRPr="0032376B">
        <w:rPr>
          <w:b/>
          <w:sz w:val="22"/>
          <w:szCs w:val="22"/>
        </w:rPr>
        <w:t>583.566,89TL</w:t>
      </w:r>
      <w:r w:rsidR="0032376B" w:rsidRPr="0032376B">
        <w:rPr>
          <w:sz w:val="22"/>
          <w:szCs w:val="22"/>
        </w:rPr>
        <w:t>,</w:t>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Pr="0032376B">
        <w:rPr>
          <w:sz w:val="22"/>
          <w:szCs w:val="22"/>
        </w:rPr>
        <w:t xml:space="preserve">Samsun Büyükşehir Belediyesi Başkanlığımızca, 2021-2023 yılları arasında Bölgemizde yürütülecek olan Turizm Alt Yapısının Geliştirilmesi Faaliyetleri kapsamında Doğu Karadeniz Projesi Bölge Kalkınma İdaresi Başkanlığına (DOKAP) sunulan ve destek almaya hak kazanan </w:t>
      </w:r>
      <w:r w:rsidRPr="0032376B">
        <w:rPr>
          <w:b/>
          <w:sz w:val="22"/>
          <w:szCs w:val="22"/>
        </w:rPr>
        <w:t>‘‘Salıpazarı Karacaören Şelalesi Seyir Terası Projesi’’</w:t>
      </w:r>
      <w:r w:rsidRPr="0032376B">
        <w:rPr>
          <w:sz w:val="22"/>
          <w:szCs w:val="22"/>
        </w:rPr>
        <w:t xml:space="preserve">nin toplam bütçesi </w:t>
      </w:r>
      <w:r w:rsidRPr="0032376B">
        <w:rPr>
          <w:b/>
          <w:sz w:val="22"/>
          <w:szCs w:val="22"/>
        </w:rPr>
        <w:t>413.404,30 TL</w:t>
      </w:r>
      <w:r w:rsidRPr="0032376B">
        <w:rPr>
          <w:sz w:val="22"/>
          <w:szCs w:val="22"/>
        </w:rPr>
        <w:t xml:space="preserve"> olup, %30 eş finansman tutarı </w:t>
      </w:r>
      <w:r w:rsidRPr="0032376B">
        <w:rPr>
          <w:b/>
          <w:sz w:val="22"/>
          <w:szCs w:val="22"/>
        </w:rPr>
        <w:t>124.021,29 TL</w:t>
      </w:r>
      <w:r w:rsidRPr="0032376B">
        <w:rPr>
          <w:sz w:val="22"/>
          <w:szCs w:val="22"/>
        </w:rPr>
        <w:t xml:space="preserve"> olan,</w:t>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Pr="0032376B">
        <w:rPr>
          <w:sz w:val="22"/>
          <w:szCs w:val="22"/>
        </w:rPr>
        <w:t>Projelerin eş finansman tutarlarının kurumumuz tarafından karşılanmasına, projenin uygulanmasına ve sunulan projede  kurumumuzu temsile, ilzama ve proje belgelerini imzalamaya Samsun Büyükşehir Belediye Başkanı’nın yetkili kılınmasını uygun gören, Plan ve Bütçe, Hukuk, Araştırma Geliştirme (ARGE) ve Çeşitli İşler Komisyonları raporu.</w:t>
      </w:r>
    </w:p>
    <w:p w:rsidR="008F0E81" w:rsidRPr="0032376B" w:rsidRDefault="008F0E81" w:rsidP="008F0E81">
      <w:pPr>
        <w:numPr>
          <w:ilvl w:val="0"/>
          <w:numId w:val="2"/>
        </w:numPr>
        <w:jc w:val="both"/>
        <w:rPr>
          <w:sz w:val="22"/>
          <w:szCs w:val="22"/>
        </w:rPr>
      </w:pPr>
      <w:r w:rsidRPr="0032376B">
        <w:rPr>
          <w:b/>
          <w:sz w:val="22"/>
          <w:szCs w:val="22"/>
        </w:rPr>
        <w:t>(K.NO:234)</w:t>
      </w:r>
      <w:r w:rsidRPr="0032376B">
        <w:rPr>
          <w:sz w:val="22"/>
          <w:szCs w:val="22"/>
        </w:rPr>
        <w:t xml:space="preserve">İşletme ve İştirakler Dairesi Başkanlığının 02.06.2021 tarih ve </w:t>
      </w:r>
      <w:r w:rsidRPr="0032376B">
        <w:rPr>
          <w:b/>
          <w:sz w:val="22"/>
          <w:szCs w:val="22"/>
        </w:rPr>
        <w:t xml:space="preserve">24627 </w:t>
      </w:r>
      <w:r w:rsidRPr="0032376B">
        <w:rPr>
          <w:sz w:val="22"/>
          <w:szCs w:val="22"/>
        </w:rPr>
        <w:t xml:space="preserve">sayılı; Büyükşehir Belediyesi, Havza İlçe Belediyesi ve Ladik İlçe Belediyesinin üyesi olduğu Samsun Büyükşehir Belediyesi Termal Su Yönetim Birliği  Ladik İlçesi Hamamayağı – Kocapınar Mahalleleri G35-b1 paftasında bulunan 1.987,34 hektar alana sahip 3242765 erişim numaralı Jeotermal Kaynak Arama alanı için ruhsat alımı ihalesine katılmış olup 59.500,00 ₺ + KDV bedel ile ihale birliğin </w:t>
      </w:r>
      <w:r w:rsidR="0032376B" w:rsidRPr="0032376B">
        <w:rPr>
          <w:sz w:val="22"/>
          <w:szCs w:val="22"/>
        </w:rPr>
        <w:t>uhdesine kalmıştır.</w:t>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Pr="0032376B">
        <w:rPr>
          <w:sz w:val="22"/>
          <w:szCs w:val="22"/>
        </w:rPr>
        <w:t>Birliğin tasfiye sürecine girmesinden dolayı mevcut alanın tüm mali, hukuki ve idari hakları ile Samsun Büyükşehir Belediyesine devredilmesi hakkında, Yatırım İzleme ve Koordinasyon Başkanlığından görüş talep edilmiş ve devir konusunda bir sakınca görülmediği bildirilmiştir.</w:t>
      </w:r>
      <w:r w:rsidRPr="0032376B">
        <w:rPr>
          <w:sz w:val="22"/>
          <w:szCs w:val="22"/>
        </w:rPr>
        <w:tab/>
      </w:r>
    </w:p>
    <w:p w:rsidR="008F0E81" w:rsidRPr="0032376B" w:rsidRDefault="008F0E81" w:rsidP="008F0E81">
      <w:pPr>
        <w:ind w:left="708"/>
        <w:jc w:val="both"/>
        <w:rPr>
          <w:sz w:val="22"/>
          <w:szCs w:val="22"/>
        </w:rPr>
      </w:pPr>
      <w:r w:rsidRPr="0032376B">
        <w:rPr>
          <w:sz w:val="22"/>
          <w:szCs w:val="22"/>
        </w:rPr>
        <w:lastRenderedPageBreak/>
        <w:t>Bu sebeple Birliğin bünyesinde olan 55/2019-01 ruhsat nolu alanın Samsun Büyükşehir Belediyesine devredilmesi konusu Birliğin 31.05.2021 tarihli Olağan Meclis Toplantısında alınan 2021/03 sayılı kararı ile kabul edilmiştir.</w:t>
      </w:r>
      <w:r w:rsidRPr="0032376B">
        <w:rPr>
          <w:sz w:val="22"/>
          <w:szCs w:val="22"/>
        </w:rPr>
        <w:tab/>
      </w:r>
    </w:p>
    <w:p w:rsidR="008F0E81" w:rsidRPr="0032376B" w:rsidRDefault="008F0E81" w:rsidP="008F0E81">
      <w:pPr>
        <w:ind w:left="708" w:firstLine="708"/>
        <w:jc w:val="both"/>
        <w:rPr>
          <w:sz w:val="22"/>
          <w:szCs w:val="22"/>
        </w:rPr>
      </w:pPr>
      <w:r w:rsidRPr="0032376B">
        <w:rPr>
          <w:sz w:val="22"/>
          <w:szCs w:val="22"/>
        </w:rPr>
        <w:t>Söz konusu jeotermal kaynak arama ruhsatının Samsun Büyükşehir Belediyesi adına devir alınabilmesi için Jeotermal Kaynaklar ve Doğal Mineralli Sular Kanunu Uygulama Yönetmeliğinin 14. maddesi 2. bendinde geçen Ek-7 Ruhsat Devir Formunda belirtildiği şekilde devir alan kurumun devir ile ilgili karar alması gerekmektedir.</w:t>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p>
    <w:p w:rsidR="008F0E81" w:rsidRPr="0032376B" w:rsidRDefault="008F0E81" w:rsidP="008F0E81">
      <w:pPr>
        <w:ind w:left="720" w:firstLine="696"/>
        <w:jc w:val="both"/>
        <w:rPr>
          <w:sz w:val="22"/>
          <w:szCs w:val="22"/>
        </w:rPr>
      </w:pPr>
      <w:r w:rsidRPr="0032376B">
        <w:rPr>
          <w:sz w:val="22"/>
          <w:szCs w:val="22"/>
        </w:rPr>
        <w:t>Bu kapsamda; 22/2019-01 nolu jeotermal kaynak arama ruhsatının Büyükşehir Belediyesine devrinin kabulü ve devir süreci ile ilgili tüm evrakları imzalamaya Büyükşehir Belediye Başkanı'nın yetkili kılınmasını uygun gören Plan ve Bütçe, Hukuk Komisyonları raporu.</w:t>
      </w:r>
    </w:p>
    <w:p w:rsidR="008F0E81" w:rsidRPr="0032376B" w:rsidRDefault="008F0E81" w:rsidP="008F0E81">
      <w:pPr>
        <w:numPr>
          <w:ilvl w:val="0"/>
          <w:numId w:val="2"/>
        </w:numPr>
        <w:jc w:val="both"/>
        <w:rPr>
          <w:sz w:val="22"/>
          <w:szCs w:val="22"/>
        </w:rPr>
      </w:pPr>
      <w:r w:rsidRPr="0032376B">
        <w:rPr>
          <w:b/>
          <w:sz w:val="22"/>
          <w:szCs w:val="22"/>
        </w:rPr>
        <w:t>(K.NO:235)</w:t>
      </w:r>
      <w:r w:rsidR="00AC2D0D" w:rsidRPr="0032376B">
        <w:rPr>
          <w:sz w:val="22"/>
          <w:szCs w:val="22"/>
        </w:rPr>
        <w:t>Emlak ve İstimlak</w:t>
      </w:r>
      <w:r w:rsidRPr="0032376B">
        <w:rPr>
          <w:sz w:val="22"/>
          <w:szCs w:val="22"/>
        </w:rPr>
        <w:t xml:space="preserve"> Dairesi Başkanlığının 0</w:t>
      </w:r>
      <w:r w:rsidR="00AC2D0D" w:rsidRPr="0032376B">
        <w:rPr>
          <w:sz w:val="22"/>
          <w:szCs w:val="22"/>
        </w:rPr>
        <w:t>3</w:t>
      </w:r>
      <w:r w:rsidRPr="0032376B">
        <w:rPr>
          <w:sz w:val="22"/>
          <w:szCs w:val="22"/>
        </w:rPr>
        <w:t xml:space="preserve">.06.2021 tarih ve </w:t>
      </w:r>
      <w:r w:rsidRPr="0032376B">
        <w:rPr>
          <w:b/>
          <w:sz w:val="22"/>
          <w:szCs w:val="22"/>
        </w:rPr>
        <w:t>24</w:t>
      </w:r>
      <w:r w:rsidR="00AC2D0D" w:rsidRPr="0032376B">
        <w:rPr>
          <w:b/>
          <w:sz w:val="22"/>
          <w:szCs w:val="22"/>
        </w:rPr>
        <w:t xml:space="preserve">756 </w:t>
      </w:r>
      <w:r w:rsidRPr="0032376B">
        <w:rPr>
          <w:sz w:val="22"/>
          <w:szCs w:val="22"/>
        </w:rPr>
        <w:t>sayılı;</w:t>
      </w:r>
      <w:r w:rsidR="00AC2D0D" w:rsidRPr="0032376B">
        <w:rPr>
          <w:sz w:val="22"/>
          <w:szCs w:val="22"/>
        </w:rPr>
        <w:t xml:space="preserve"> İlimiz İlkadım İlçesi, Hançerli Mahallesi, Fuar Caddesi üzerindeki sahil bandında, Samsun Limanı sınırları İçinde konuşlu bulunan Yalova Gemisi'nin lokanta ve kafeterya olarak kullanılmak üzere, 2886 sayılı Devlet İhale Kanunu’nun ilgili hükümleri uyarınca, 10 yıl süre ile kiralanm</w:t>
      </w:r>
      <w:r w:rsidR="0032376B" w:rsidRPr="0032376B">
        <w:rPr>
          <w:sz w:val="22"/>
          <w:szCs w:val="22"/>
        </w:rPr>
        <w:t>ası düşünülmektedir.</w:t>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AC2D0D" w:rsidRPr="0032376B">
        <w:rPr>
          <w:sz w:val="22"/>
          <w:szCs w:val="22"/>
        </w:rPr>
        <w:t>Bu nedenle; Büyükşehir Belediyesine ait Yalova Gemisi'nin lokanta ve kafeterya olarak kullanılmak üzere 2886 sayılı D.İ.K 'nu hükümleri uyarınca 10 yıl süre ile kiralanmasını uygun gören, Plan ve Bütçe, Hukuk Komisyonları raporu.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
        <w:gridCol w:w="1292"/>
        <w:gridCol w:w="1085"/>
        <w:gridCol w:w="3408"/>
        <w:gridCol w:w="1426"/>
        <w:gridCol w:w="1291"/>
      </w:tblGrid>
      <w:tr w:rsidR="00AC2D0D" w:rsidRPr="0032376B" w:rsidTr="00AC2D0D">
        <w:trPr>
          <w:tblCellSpacing w:w="0" w:type="dxa"/>
        </w:trPr>
        <w:tc>
          <w:tcPr>
            <w:tcW w:w="179" w:type="pct"/>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İLÇESİ</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MAHALLESİ</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ADA / ARSEL NO.</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ADRESİ</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YÜZÖLÇÜMÜ</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NİTELİĞİ</w:t>
            </w:r>
          </w:p>
        </w:tc>
      </w:tr>
      <w:tr w:rsidR="00AC2D0D" w:rsidRPr="0032376B" w:rsidTr="00AC2D0D">
        <w:trPr>
          <w:tblCellSpacing w:w="0" w:type="dxa"/>
        </w:trPr>
        <w:tc>
          <w:tcPr>
            <w:tcW w:w="179" w:type="pct"/>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İLKADIM</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HANÇERLİ</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İlimiz İlkadım İlçesi,   Hançerli Mahallesi, Fuar Caddesi üzerindeki sahil bandında,</w:t>
            </w:r>
            <w:r w:rsidRPr="0032376B">
              <w:rPr>
                <w:sz w:val="22"/>
                <w:szCs w:val="22"/>
              </w:rPr>
              <w:br/>
              <w:t>Samsun Limanı sınırları içinde konuşlu bulunan</w:t>
            </w:r>
            <w:r w:rsidRPr="0032376B">
              <w:rPr>
                <w:sz w:val="22"/>
                <w:szCs w:val="22"/>
              </w:rPr>
              <w:br/>
              <w:t>Yalova Gemisi isimli, Lokanta ve Kafeterya nitelikli Tesis</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w:t>
            </w:r>
          </w:p>
        </w:tc>
        <w:tc>
          <w:tcPr>
            <w:tcW w:w="0" w:type="auto"/>
            <w:shd w:val="clear" w:color="auto" w:fill="auto"/>
            <w:vAlign w:val="center"/>
          </w:tcPr>
          <w:p w:rsidR="00AC2D0D" w:rsidRPr="0032376B" w:rsidRDefault="00AC2D0D" w:rsidP="00870B23">
            <w:pPr>
              <w:jc w:val="both"/>
              <w:rPr>
                <w:sz w:val="22"/>
                <w:szCs w:val="22"/>
              </w:rPr>
            </w:pPr>
            <w:r w:rsidRPr="0032376B">
              <w:rPr>
                <w:sz w:val="22"/>
                <w:szCs w:val="22"/>
              </w:rPr>
              <w:t xml:space="preserve">   </w:t>
            </w:r>
          </w:p>
          <w:p w:rsidR="00AC2D0D" w:rsidRPr="0032376B" w:rsidRDefault="00AC2D0D" w:rsidP="00870B23">
            <w:pPr>
              <w:jc w:val="center"/>
              <w:rPr>
                <w:sz w:val="22"/>
                <w:szCs w:val="22"/>
              </w:rPr>
            </w:pPr>
            <w:r w:rsidRPr="0032376B">
              <w:rPr>
                <w:sz w:val="22"/>
                <w:szCs w:val="22"/>
              </w:rPr>
              <w:t>Kafeterya ve Lokanta</w:t>
            </w:r>
          </w:p>
        </w:tc>
      </w:tr>
    </w:tbl>
    <w:p w:rsidR="00AC2D0D" w:rsidRPr="0032376B" w:rsidRDefault="00AC2D0D" w:rsidP="00AC2D0D">
      <w:pPr>
        <w:ind w:left="720"/>
        <w:jc w:val="both"/>
        <w:rPr>
          <w:sz w:val="22"/>
          <w:szCs w:val="22"/>
        </w:rPr>
      </w:pPr>
    </w:p>
    <w:p w:rsidR="00095F9C" w:rsidRPr="0032376B" w:rsidRDefault="00AC2D0D" w:rsidP="00DE50DE">
      <w:pPr>
        <w:numPr>
          <w:ilvl w:val="0"/>
          <w:numId w:val="2"/>
        </w:numPr>
        <w:jc w:val="both"/>
        <w:rPr>
          <w:sz w:val="22"/>
          <w:szCs w:val="22"/>
        </w:rPr>
      </w:pPr>
      <w:r w:rsidRPr="0032376B">
        <w:rPr>
          <w:b/>
          <w:sz w:val="22"/>
          <w:szCs w:val="22"/>
        </w:rPr>
        <w:t>(K.NO:236)</w:t>
      </w:r>
      <w:r w:rsidRPr="0032376B">
        <w:rPr>
          <w:sz w:val="22"/>
          <w:szCs w:val="22"/>
        </w:rPr>
        <w:t xml:space="preserve">Ulaşım Dairesi Başkanlığının 04.06.2021 tarih ve </w:t>
      </w:r>
      <w:r w:rsidRPr="0032376B">
        <w:rPr>
          <w:b/>
          <w:sz w:val="22"/>
          <w:szCs w:val="22"/>
        </w:rPr>
        <w:t xml:space="preserve">24966 </w:t>
      </w:r>
      <w:r w:rsidRPr="0032376B">
        <w:rPr>
          <w:sz w:val="22"/>
          <w:szCs w:val="22"/>
        </w:rPr>
        <w:t>sayılı; Çarşamba Belediye Başkanlığı'nın 24.05.2021 tarih ve E-44060059-105.04-3570 sayılı yazıları ile belirtilen (01.06.2021 - 30.11.2021) tarihleri arasında gezinti amacıyla kullanılmak üzere Büyükşehir Belediyemize ait olan üstü açık gezi otobüsünün;  akaryakıtı, bakım ve onarım masrafları ile  otobüsün kulanım süresi içerisinde her türlü trafik kazası, 3. şahıslara verilecek zarardan dolay</w:t>
      </w:r>
      <w:r w:rsidR="00545673" w:rsidRPr="0032376B">
        <w:rPr>
          <w:sz w:val="22"/>
          <w:szCs w:val="22"/>
        </w:rPr>
        <w:t>ı bütün sorumluluklar Çarşamba B</w:t>
      </w:r>
      <w:r w:rsidRPr="0032376B">
        <w:rPr>
          <w:sz w:val="22"/>
          <w:szCs w:val="22"/>
        </w:rPr>
        <w:t xml:space="preserve">elediyesine ait olmak kaydıyla  </w:t>
      </w:r>
      <w:r w:rsidRPr="0032376B">
        <w:rPr>
          <w:b/>
          <w:sz w:val="22"/>
          <w:szCs w:val="22"/>
        </w:rPr>
        <w:t>55 EN 837</w:t>
      </w:r>
      <w:r w:rsidRPr="0032376B">
        <w:rPr>
          <w:sz w:val="22"/>
          <w:szCs w:val="22"/>
        </w:rPr>
        <w:t> plakalı aracın Çarşamba Belediyesine geçici olarak görevlendi</w:t>
      </w:r>
      <w:r w:rsidR="002F5639" w:rsidRPr="0032376B">
        <w:rPr>
          <w:sz w:val="22"/>
          <w:szCs w:val="22"/>
        </w:rPr>
        <w:t>rilmesini uygun gören, Plan ve B</w:t>
      </w:r>
      <w:r w:rsidRPr="0032376B">
        <w:rPr>
          <w:sz w:val="22"/>
          <w:szCs w:val="22"/>
        </w:rPr>
        <w:t>ütçe, Hukuk, Ulaşım Komisyonları raporu.</w:t>
      </w:r>
    </w:p>
    <w:p w:rsidR="00DE50DE" w:rsidRPr="0032376B" w:rsidRDefault="00DE50DE" w:rsidP="00DE50DE">
      <w:pPr>
        <w:numPr>
          <w:ilvl w:val="0"/>
          <w:numId w:val="2"/>
        </w:numPr>
        <w:jc w:val="both"/>
        <w:rPr>
          <w:sz w:val="22"/>
          <w:szCs w:val="22"/>
        </w:rPr>
      </w:pPr>
      <w:r w:rsidRPr="0032376B">
        <w:rPr>
          <w:b/>
          <w:sz w:val="22"/>
          <w:szCs w:val="22"/>
        </w:rPr>
        <w:t>(K.NO:237)</w:t>
      </w:r>
      <w:r w:rsidRPr="0032376B">
        <w:rPr>
          <w:sz w:val="22"/>
          <w:szCs w:val="22"/>
        </w:rPr>
        <w:t xml:space="preserve">Fen İşleri Dairesi Başkanlığının 04.06.2021 tarih ve </w:t>
      </w:r>
      <w:r w:rsidRPr="0032376B">
        <w:rPr>
          <w:b/>
          <w:sz w:val="22"/>
          <w:szCs w:val="22"/>
        </w:rPr>
        <w:t xml:space="preserve">24968 </w:t>
      </w:r>
      <w:r w:rsidRPr="0032376B">
        <w:rPr>
          <w:sz w:val="22"/>
          <w:szCs w:val="22"/>
        </w:rPr>
        <w:t>sayılı; Samsun Büyükşehir Belediyesince 25.02.2019 tarihinde sözleşmesi yapılan ve 06.03.2019 tarihinde yer teslimi yapılarak çalışmalara başlanılan “SİYEV (SAMSUN İLİM YAYMA VE EĞİTİM VAKFI) İLE YAPILAN PROTOKOL GEREĞİNCE SAMSUN İLİ ATAKUM İLÇESİ ALANLI MAHALLESİNE 24 DERSLİKLİ OKUL BİNASI İKMAL İNŞAATI YAPIMI” işi 31.10.2020 tarihinde tamamlanmıştır. Söz konusu işin, doğalgaz bağlantısı olmamasından dolayı, okul içerisindeki sistem çalıştırılamamış olup, sistem faaliyete sokulamamıştır. Bu nedenle, Yapım İşleri Genel Şartnamesinin 41. Maddesine istinaden işin geçici kabul işlemleri yapılarak, yüklenici firmadan teslim alınamamıştır.</w:t>
      </w:r>
    </w:p>
    <w:p w:rsidR="00DE50DE" w:rsidRPr="0032376B" w:rsidRDefault="00DE50DE" w:rsidP="00DE50DE">
      <w:pPr>
        <w:ind w:left="720" w:firstLine="696"/>
        <w:jc w:val="both"/>
        <w:rPr>
          <w:sz w:val="22"/>
          <w:szCs w:val="22"/>
        </w:rPr>
      </w:pPr>
      <w:r w:rsidRPr="0032376B">
        <w:rPr>
          <w:sz w:val="22"/>
          <w:szCs w:val="22"/>
        </w:rPr>
        <w:t>İmar planı değişikliğinden kaynaklı doğalgaz güzergah değişikliğine gerek duyulması halinde doğalgaz dağıtım şebekesine ait bilcümle deplase bedellerinin rayici ile ödenmesini uygun gören, Plan ve Bütçe, Hukuk, Ulaşım Komisyonları raporu.</w:t>
      </w:r>
    </w:p>
    <w:p w:rsidR="00DE50DE" w:rsidRPr="0032376B" w:rsidRDefault="00DE50DE" w:rsidP="00EB6498">
      <w:pPr>
        <w:numPr>
          <w:ilvl w:val="0"/>
          <w:numId w:val="2"/>
        </w:numPr>
        <w:jc w:val="both"/>
        <w:rPr>
          <w:sz w:val="22"/>
          <w:szCs w:val="22"/>
        </w:rPr>
      </w:pPr>
      <w:r w:rsidRPr="0032376B">
        <w:rPr>
          <w:b/>
          <w:sz w:val="22"/>
          <w:szCs w:val="22"/>
        </w:rPr>
        <w:t>(K.NO:238)</w:t>
      </w:r>
      <w:r w:rsidRPr="0032376B">
        <w:rPr>
          <w:sz w:val="22"/>
          <w:szCs w:val="22"/>
        </w:rPr>
        <w:t xml:space="preserve">Makine İkmal Bakım ve Onarım Dairesi Başkanlığının 04.06.2021 tarih ve </w:t>
      </w:r>
      <w:r w:rsidRPr="0032376B">
        <w:rPr>
          <w:b/>
          <w:sz w:val="22"/>
          <w:szCs w:val="22"/>
        </w:rPr>
        <w:t xml:space="preserve">25148 </w:t>
      </w:r>
      <w:r w:rsidRPr="0032376B">
        <w:rPr>
          <w:sz w:val="22"/>
          <w:szCs w:val="22"/>
        </w:rPr>
        <w:t xml:space="preserve">sayılı; Bilindiği üzere, dünya genelinde yaşanan pandemi sebebiyle hammadde kaynaklarına erişimin zorlaşması, </w:t>
      </w:r>
      <w:r w:rsidRPr="0032376B">
        <w:rPr>
          <w:sz w:val="22"/>
          <w:szCs w:val="22"/>
        </w:rPr>
        <w:lastRenderedPageBreak/>
        <w:t>kısıtlı iş gücü ve çalışmalar sebebi ile inşaat başta olmak üzere birçok sektörde daralmalar ve buna bağlı fahiş fiyat artışları yaşanması durumu,  İdaremizin yatırım planlarında pür emanet usulü çalışma metodolojisine geçerek kamu kaynaklarının verimli ve etkin kullanılması ilkesi ile daha etkin bir şekilde hareket etme kararına varılmıştır.</w:t>
      </w:r>
    </w:p>
    <w:p w:rsidR="00DE50DE" w:rsidRPr="0032376B" w:rsidRDefault="00DE50DE" w:rsidP="00DE50DE">
      <w:pPr>
        <w:ind w:left="708" w:firstLine="708"/>
        <w:jc w:val="both"/>
        <w:rPr>
          <w:color w:val="000000"/>
          <w:sz w:val="22"/>
          <w:szCs w:val="22"/>
        </w:rPr>
      </w:pPr>
      <w:r w:rsidRPr="0032376B">
        <w:rPr>
          <w:sz w:val="22"/>
          <w:szCs w:val="22"/>
        </w:rPr>
        <w:t>Bu bağlamda, 2021-22-23 yılı içerisinde ilimiz mülki sınırları içerinde 4.000 km yol ağı başta olmak üzere, kar ve buzla mücadele, tahkimat, toprak tesfiye, yeni imar yollarının açılması, dere ıslahları, gibi bir çok farklı yatırım ve faaliyet alanlarında ihtiyaç duyulan çalışmalar için mevcut iş makinesi ve araç parkına ilave olarak 45 adet kar bıçaklı kamyona ih</w:t>
      </w:r>
      <w:r w:rsidR="0032376B" w:rsidRPr="0032376B">
        <w:rPr>
          <w:sz w:val="22"/>
          <w:szCs w:val="22"/>
        </w:rPr>
        <w:t>tiyaç duyulmaktadır. </w:t>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Pr="0032376B">
        <w:rPr>
          <w:sz w:val="22"/>
          <w:szCs w:val="22"/>
        </w:rPr>
        <w:t xml:space="preserve">İhtiyaç duyulan tercihen kar bıçaklı kamyonların temini  ve  </w:t>
      </w:r>
      <w:r w:rsidRPr="0032376B">
        <w:rPr>
          <w:color w:val="000000"/>
          <w:sz w:val="22"/>
          <w:szCs w:val="22"/>
        </w:rPr>
        <w:t>237 sayılı Taşıt Kanununa göre 2021 yılında temin edilecek kamyonların T cetveline işlenmesini uygun gören, Plan ve Bütçe, Hukuk Komisyonları raporu.</w:t>
      </w:r>
    </w:p>
    <w:p w:rsidR="00EB6498" w:rsidRPr="0032376B" w:rsidRDefault="00EB6498" w:rsidP="00EB6498">
      <w:pPr>
        <w:numPr>
          <w:ilvl w:val="0"/>
          <w:numId w:val="2"/>
        </w:numPr>
        <w:jc w:val="both"/>
        <w:rPr>
          <w:sz w:val="22"/>
          <w:szCs w:val="22"/>
        </w:rPr>
      </w:pPr>
      <w:r w:rsidRPr="0032376B">
        <w:rPr>
          <w:b/>
          <w:sz w:val="22"/>
          <w:szCs w:val="22"/>
        </w:rPr>
        <w:t>(K.NO:239)</w:t>
      </w:r>
      <w:r w:rsidRPr="0032376B">
        <w:rPr>
          <w:sz w:val="22"/>
          <w:szCs w:val="22"/>
        </w:rPr>
        <w:t xml:space="preserve">Makine İkmal Bakım ve Onarım Dairesi Başkanlığının 04.06.2021 tarih ve </w:t>
      </w:r>
      <w:r w:rsidRPr="0032376B">
        <w:rPr>
          <w:b/>
          <w:sz w:val="22"/>
          <w:szCs w:val="22"/>
        </w:rPr>
        <w:t xml:space="preserve">25150 </w:t>
      </w:r>
      <w:r w:rsidRPr="0032376B">
        <w:rPr>
          <w:sz w:val="22"/>
          <w:szCs w:val="22"/>
        </w:rPr>
        <w:t>sayılı; Bilindiği üzere dünya genelinde yaşanan pandemi sebebiyle hammadde kaynaklarına erişimin zorlaşması, kısıtlı iş gücü ve çalışmalar sebebi ile inşaat başta olmak üzere birçok sektörde daralmalar ve buna bağlı fahiş fiyat artışları yaşanması durumu,  İdaremizin yatırım planlarında pür emanet usulü çalışma metodolojisine geçerek kamu kaynaklarının verimli ve etkin kullanılması ilkesi ile hareket etme kararına varılmıştır.</w:t>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p>
    <w:p w:rsidR="00EB6498" w:rsidRPr="0032376B" w:rsidRDefault="00EB6498" w:rsidP="00EB6498">
      <w:pPr>
        <w:ind w:left="708" w:firstLine="708"/>
        <w:jc w:val="both"/>
        <w:rPr>
          <w:sz w:val="22"/>
          <w:szCs w:val="22"/>
        </w:rPr>
      </w:pPr>
      <w:r w:rsidRPr="0032376B">
        <w:rPr>
          <w:sz w:val="22"/>
          <w:szCs w:val="22"/>
        </w:rPr>
        <w:t>Bu bağlamda, hazır beton fiyatlarında tedarikçi firmalarınca %90 mertebesinde fiyat artışları yapılmıştır. Fen İşleri Dairesi Başkanlığınca yürütülen beton yol, hizmet binaları, sanat yapıları, köprüler, dere ıslahları vb. bir çok yatırımında girdi malzeme olan hazır betonun pür emanet usulü yapılması, bu sayede idaremiz bütçe harcamalarının etkin ve verimli kullanılması zaruriyeti hasıl olmuştur.  Bu doğrultuda, Büyükşehir Belediyesinin hizmet alanının il mülki sınırları olduğu düşünüldüğünde 17 ilçedeki yatırımlara hizmet ve ihtiyaçları koordine edecek şekilde 4 adet hazır beton santrali ve her santral başına 4 adet olmak üzere toplam 16 adet hazır beton mikserine ihtiyaç duyulmaktadır. </w:t>
      </w:r>
    </w:p>
    <w:p w:rsidR="00EB6498" w:rsidRPr="0032376B" w:rsidRDefault="00EB6498" w:rsidP="00EB6498">
      <w:pPr>
        <w:ind w:left="708" w:firstLine="708"/>
        <w:jc w:val="both"/>
        <w:rPr>
          <w:sz w:val="22"/>
          <w:szCs w:val="22"/>
        </w:rPr>
      </w:pPr>
      <w:r w:rsidRPr="0032376B">
        <w:rPr>
          <w:sz w:val="22"/>
          <w:szCs w:val="22"/>
        </w:rPr>
        <w:t>İhtiyaç duyulan ve ekli listede belirtilen 4 adet mobil hazır beton santrali ile 16 adet hazır beton mikserinin teminini uygun gören, Plan ve Bütçe, Hukuk Komisyonları raporu.</w:t>
      </w:r>
    </w:p>
    <w:p w:rsidR="00EB6498" w:rsidRPr="0032376B" w:rsidRDefault="00EB6498" w:rsidP="00EB6498">
      <w:pPr>
        <w:numPr>
          <w:ilvl w:val="0"/>
          <w:numId w:val="2"/>
        </w:numPr>
        <w:jc w:val="both"/>
        <w:rPr>
          <w:sz w:val="22"/>
          <w:szCs w:val="22"/>
        </w:rPr>
      </w:pPr>
      <w:r w:rsidRPr="0032376B">
        <w:rPr>
          <w:b/>
          <w:sz w:val="22"/>
          <w:szCs w:val="22"/>
        </w:rPr>
        <w:t>(K.NO:240)</w:t>
      </w:r>
      <w:r w:rsidRPr="0032376B">
        <w:rPr>
          <w:sz w:val="22"/>
          <w:szCs w:val="22"/>
        </w:rPr>
        <w:t xml:space="preserve">Makine İkmal Bakım ve Onarım Dairesi Başkanlığının 04.06.2021 tarih ve </w:t>
      </w:r>
      <w:r w:rsidR="00A63BBF" w:rsidRPr="0032376B">
        <w:rPr>
          <w:b/>
          <w:sz w:val="22"/>
          <w:szCs w:val="22"/>
        </w:rPr>
        <w:t>2514</w:t>
      </w:r>
      <w:r w:rsidRPr="0032376B">
        <w:rPr>
          <w:b/>
          <w:sz w:val="22"/>
          <w:szCs w:val="22"/>
        </w:rPr>
        <w:t xml:space="preserve">9 </w:t>
      </w:r>
      <w:r w:rsidRPr="0032376B">
        <w:rPr>
          <w:sz w:val="22"/>
          <w:szCs w:val="22"/>
        </w:rPr>
        <w:t>sayılı; Büyükşehir Belediyemiz hizmetlerinin daha verimli, hızlı ve ekonomik olarak yerine getirilebilmesi için Daire Başkanlıkları birimlerinde kullanılmak üzere (Sosyal Hizmetler Dairesi Başkanlığı 19 adet, Park ve Bahçeler Dairesi Başkanlığı 9 adet, Makine İkmal Bakım ve Onarım Dairesi Başkanlığı 4 adet, Destek Hizmetleri Dairesi Başkanlığı 1 adet, Ulaşım Dairesi Başkanlığı 4 adet, Zabıta Dairesi Başkanlığı 1 adet) ekli listede nitelikleri belirtilen toplam 38 adet araca ihtiyaç duyulmaktadır.</w:t>
      </w:r>
    </w:p>
    <w:p w:rsidR="00EB6498" w:rsidRPr="0032376B" w:rsidRDefault="00EB6498" w:rsidP="00EB6498">
      <w:pPr>
        <w:ind w:left="720" w:firstLine="696"/>
        <w:jc w:val="both"/>
        <w:rPr>
          <w:sz w:val="22"/>
          <w:szCs w:val="22"/>
        </w:rPr>
      </w:pPr>
      <w:r w:rsidRPr="0032376B">
        <w:rPr>
          <w:sz w:val="22"/>
          <w:szCs w:val="22"/>
        </w:rPr>
        <w:t xml:space="preserve">İhtiyaç duyulan 38 adet aracın temini ve </w:t>
      </w:r>
      <w:r w:rsidRPr="0032376B">
        <w:rPr>
          <w:color w:val="000000"/>
          <w:sz w:val="22"/>
          <w:szCs w:val="22"/>
        </w:rPr>
        <w:t xml:space="preserve">237 sayılı Taşıt Kanununa göre 2021 yılında edinilecek araçların T cetveline işlenmesini </w:t>
      </w:r>
      <w:r w:rsidRPr="0032376B">
        <w:rPr>
          <w:sz w:val="22"/>
          <w:szCs w:val="22"/>
        </w:rPr>
        <w:t>uygun gören, Plan ve Bütçe, Hukuk Komisyonları raporu.</w:t>
      </w:r>
    </w:p>
    <w:p w:rsidR="00EB6498" w:rsidRPr="0032376B" w:rsidRDefault="00EB6498" w:rsidP="00EB6498">
      <w:pPr>
        <w:numPr>
          <w:ilvl w:val="0"/>
          <w:numId w:val="2"/>
        </w:numPr>
        <w:jc w:val="both"/>
        <w:rPr>
          <w:sz w:val="22"/>
          <w:szCs w:val="22"/>
        </w:rPr>
      </w:pPr>
      <w:r w:rsidRPr="0032376B">
        <w:rPr>
          <w:b/>
          <w:sz w:val="22"/>
          <w:szCs w:val="22"/>
        </w:rPr>
        <w:t>(K.NO:241)</w:t>
      </w:r>
      <w:r w:rsidRPr="0032376B">
        <w:rPr>
          <w:sz w:val="22"/>
          <w:szCs w:val="22"/>
        </w:rPr>
        <w:t xml:space="preserve">İmar ve Şehircilik Dairesi Başkanlığının 04.06.2021 tarih ve </w:t>
      </w:r>
      <w:r w:rsidRPr="0032376B">
        <w:rPr>
          <w:b/>
          <w:sz w:val="22"/>
          <w:szCs w:val="22"/>
        </w:rPr>
        <w:t xml:space="preserve">25129 </w:t>
      </w:r>
      <w:r w:rsidRPr="0032376B">
        <w:rPr>
          <w:sz w:val="22"/>
          <w:szCs w:val="22"/>
        </w:rPr>
        <w:t xml:space="preserve">sayılı; İlkadım ilçesi Belediye sınırlarında, Kılıçdede Mahallesi,  nazım imar planı F36b.22c paftası, uygulama imar planı F36b.22c.1b ve F36b.22c.2a paftalarının   bulunduğu alanda, </w:t>
      </w:r>
      <w:r w:rsidRPr="0032376B">
        <w:rPr>
          <w:b/>
          <w:sz w:val="22"/>
          <w:szCs w:val="22"/>
        </w:rPr>
        <w:t xml:space="preserve">kullanım kararlarının yeniden düzenlenmesine ilişkin </w:t>
      </w:r>
      <w:r w:rsidRPr="0032376B">
        <w:rPr>
          <w:sz w:val="22"/>
          <w:szCs w:val="22"/>
        </w:rPr>
        <w:t> Samsun Büyükşehir Belediye Meclisinin 16.04.2021 tarih ve 2/163 sayılı kararı ile kabul edilen 1/5000 ölçekli nazım imar planı değişikliği ve 1/1000 ölçekli uygulama imar planı değişikliğine, TMMOB Mimarlar Odası Samsun Şubesi tarafından 21.05.2021 gün ve 2021-283 sayılı yazısı ile itirazda bulunulmuştur.</w:t>
      </w:r>
    </w:p>
    <w:p w:rsidR="00EB6498" w:rsidRPr="0032376B" w:rsidRDefault="00EB6498" w:rsidP="00EB6498">
      <w:pPr>
        <w:ind w:left="720" w:firstLine="696"/>
        <w:jc w:val="both"/>
        <w:rPr>
          <w:sz w:val="22"/>
          <w:szCs w:val="22"/>
        </w:rPr>
      </w:pPr>
      <w:r w:rsidRPr="0032376B">
        <w:rPr>
          <w:b/>
          <w:sz w:val="22"/>
          <w:szCs w:val="22"/>
        </w:rPr>
        <w:t>Söz konusu itirazın reddini</w:t>
      </w:r>
      <w:r w:rsidRPr="0032376B">
        <w:rPr>
          <w:sz w:val="22"/>
          <w:szCs w:val="22"/>
        </w:rPr>
        <w:t xml:space="preserve"> uygun gören, İmar ve Bayındırlık, Hukuk Komisyonları raporu.</w:t>
      </w:r>
    </w:p>
    <w:p w:rsidR="00EB6498" w:rsidRPr="0032376B" w:rsidRDefault="00EB6498" w:rsidP="00EB6498">
      <w:pPr>
        <w:numPr>
          <w:ilvl w:val="0"/>
          <w:numId w:val="2"/>
        </w:numPr>
        <w:jc w:val="both"/>
        <w:rPr>
          <w:sz w:val="22"/>
          <w:szCs w:val="22"/>
        </w:rPr>
      </w:pPr>
      <w:r w:rsidRPr="0032376B">
        <w:rPr>
          <w:b/>
          <w:sz w:val="22"/>
          <w:szCs w:val="22"/>
        </w:rPr>
        <w:t>(K.NO:242)</w:t>
      </w:r>
      <w:r w:rsidRPr="0032376B">
        <w:rPr>
          <w:sz w:val="22"/>
          <w:szCs w:val="22"/>
        </w:rPr>
        <w:t xml:space="preserve">İmar ve Şehircilik Dairesi Başkanlığının 04.06.2021 tarih ve </w:t>
      </w:r>
      <w:r w:rsidRPr="0032376B">
        <w:rPr>
          <w:b/>
          <w:sz w:val="22"/>
          <w:szCs w:val="22"/>
        </w:rPr>
        <w:t xml:space="preserve">25128 </w:t>
      </w:r>
      <w:r w:rsidRPr="0032376B">
        <w:rPr>
          <w:sz w:val="22"/>
          <w:szCs w:val="22"/>
        </w:rPr>
        <w:t xml:space="preserve">sayılı; Samsun Büyükşehir Belediyesi sınırlarında, nazım imar planı F36b.16b paftasının   bulunduğu alanda, </w:t>
      </w:r>
      <w:r w:rsidRPr="0032376B">
        <w:rPr>
          <w:b/>
          <w:sz w:val="22"/>
          <w:szCs w:val="22"/>
        </w:rPr>
        <w:t xml:space="preserve">yapı ruhsatı düzenlenecek binalardaki otopark alanı kullanımları ile ilgili plan notunun yeniden düzenlenmesine ilişkin </w:t>
      </w:r>
      <w:r w:rsidRPr="0032376B">
        <w:rPr>
          <w:sz w:val="22"/>
          <w:szCs w:val="22"/>
        </w:rPr>
        <w:t> Samsun Büyükşehir Belediye Meclisinin 16.04.2021 tarih ve 2/168 sayılı kararı ile kabul edilen 1/5000 ölçekli nazım imar planı değişikliğine, TMMOB Mimarlar Odası Samsun Şubesi tarafından 21.05.2021 gün ve 2021-284 sayılı yazısı ile itirazda bulunulmuştur.</w:t>
      </w:r>
    </w:p>
    <w:p w:rsidR="00EB6498" w:rsidRPr="0032376B" w:rsidRDefault="00EB6498" w:rsidP="00EB6498">
      <w:pPr>
        <w:ind w:left="720" w:firstLine="696"/>
        <w:jc w:val="both"/>
        <w:rPr>
          <w:sz w:val="22"/>
          <w:szCs w:val="22"/>
        </w:rPr>
      </w:pPr>
      <w:r w:rsidRPr="0032376B">
        <w:rPr>
          <w:b/>
          <w:sz w:val="22"/>
          <w:szCs w:val="22"/>
        </w:rPr>
        <w:t>Söz konusu itirazın reddini</w:t>
      </w:r>
      <w:r w:rsidRPr="0032376B">
        <w:rPr>
          <w:sz w:val="22"/>
          <w:szCs w:val="22"/>
        </w:rPr>
        <w:t xml:space="preserve"> uygun gören İmar ve Bayındırlık, Hukuk Komisyonları raporu.</w:t>
      </w:r>
    </w:p>
    <w:p w:rsidR="00EB6498" w:rsidRPr="0032376B" w:rsidRDefault="00EB6498" w:rsidP="00EB6498">
      <w:pPr>
        <w:numPr>
          <w:ilvl w:val="0"/>
          <w:numId w:val="2"/>
        </w:numPr>
        <w:jc w:val="both"/>
        <w:rPr>
          <w:sz w:val="22"/>
          <w:szCs w:val="22"/>
        </w:rPr>
      </w:pPr>
      <w:r w:rsidRPr="0032376B">
        <w:rPr>
          <w:b/>
          <w:sz w:val="22"/>
          <w:szCs w:val="22"/>
        </w:rPr>
        <w:lastRenderedPageBreak/>
        <w:t>(K.NO:243)</w:t>
      </w:r>
      <w:r w:rsidRPr="0032376B">
        <w:rPr>
          <w:sz w:val="22"/>
          <w:szCs w:val="22"/>
        </w:rPr>
        <w:t xml:space="preserve">İmar ve Şehircilik Dairesi Başkanlığının 04.06.2021 tarih ve </w:t>
      </w:r>
      <w:r w:rsidRPr="0032376B">
        <w:rPr>
          <w:b/>
          <w:sz w:val="22"/>
          <w:szCs w:val="22"/>
        </w:rPr>
        <w:t xml:space="preserve">25127 </w:t>
      </w:r>
      <w:r w:rsidRPr="0032376B">
        <w:rPr>
          <w:sz w:val="22"/>
          <w:szCs w:val="22"/>
        </w:rPr>
        <w:t xml:space="preserve">sayılı; Atakum ilçesi Belediye sınırlarında, nazım imar planı F36b.16b paftasının   bulunduğu alanda, </w:t>
      </w:r>
      <w:r w:rsidRPr="0032376B">
        <w:rPr>
          <w:b/>
          <w:sz w:val="22"/>
          <w:szCs w:val="22"/>
        </w:rPr>
        <w:t xml:space="preserve">uygulamada karşılaşılan sorunlara çözüm bulmak amacıyla plan notları oluşturulmasına ilişkin </w:t>
      </w:r>
      <w:r w:rsidRPr="0032376B">
        <w:rPr>
          <w:sz w:val="22"/>
          <w:szCs w:val="22"/>
        </w:rPr>
        <w:t xml:space="preserve"> Samsun Büyükşehir Belediye Meclisinin 16.04.2021 tarih ve 2/167 sayılı kararı ile kabul edilen 1/5000 ölçekli nazım imar planı değişikliğine, TMMOB Mimarlar Odası Samsun Şubesi tarafından 21.05.2021 gün ve 2021-285 sayılı yazısı ile itirazda bulunulmuştur. </w:t>
      </w:r>
      <w:r w:rsidRPr="0032376B">
        <w:rPr>
          <w:sz w:val="22"/>
          <w:szCs w:val="22"/>
        </w:rPr>
        <w:tab/>
      </w:r>
      <w:r w:rsidRPr="0032376B">
        <w:rPr>
          <w:sz w:val="22"/>
          <w:szCs w:val="22"/>
        </w:rPr>
        <w:tab/>
      </w:r>
      <w:r w:rsidRPr="0032376B">
        <w:rPr>
          <w:sz w:val="22"/>
          <w:szCs w:val="22"/>
        </w:rPr>
        <w:tab/>
      </w:r>
      <w:r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Pr="0032376B">
        <w:rPr>
          <w:b/>
          <w:sz w:val="22"/>
          <w:szCs w:val="22"/>
        </w:rPr>
        <w:t>Söz konusu itirazın reddini</w:t>
      </w:r>
      <w:r w:rsidRPr="0032376B">
        <w:rPr>
          <w:sz w:val="22"/>
          <w:szCs w:val="22"/>
        </w:rPr>
        <w:t xml:space="preserve"> uygun gören, İmar ve Bayındırlık, Hukuk Komisyonları raporu.</w:t>
      </w:r>
    </w:p>
    <w:p w:rsidR="00EB6498" w:rsidRPr="0032376B" w:rsidRDefault="00EB6498" w:rsidP="00EB6498">
      <w:pPr>
        <w:numPr>
          <w:ilvl w:val="0"/>
          <w:numId w:val="2"/>
        </w:numPr>
        <w:jc w:val="both"/>
        <w:rPr>
          <w:sz w:val="22"/>
          <w:szCs w:val="22"/>
        </w:rPr>
      </w:pPr>
      <w:r w:rsidRPr="0032376B">
        <w:rPr>
          <w:b/>
          <w:sz w:val="22"/>
          <w:szCs w:val="22"/>
        </w:rPr>
        <w:t>(K.NO:244)</w:t>
      </w:r>
      <w:r w:rsidRPr="0032376B">
        <w:rPr>
          <w:sz w:val="22"/>
          <w:szCs w:val="22"/>
        </w:rPr>
        <w:t xml:space="preserve">İmar ve Şehircilik Dairesi Başkanlığının 04.06.2021 tarih ve </w:t>
      </w:r>
      <w:r w:rsidRPr="0032376B">
        <w:rPr>
          <w:b/>
          <w:sz w:val="22"/>
          <w:szCs w:val="22"/>
        </w:rPr>
        <w:t xml:space="preserve">25130 </w:t>
      </w:r>
      <w:r w:rsidRPr="0032376B">
        <w:rPr>
          <w:sz w:val="22"/>
          <w:szCs w:val="22"/>
        </w:rPr>
        <w:t xml:space="preserve">sayılı; Atakum ve İlkadım ilçeleri Belediye sınırlarında, F36a1, F36a2, F36a3 ve F36a4 paftalarının bulunduğu alanda, </w:t>
      </w:r>
      <w:r w:rsidRPr="0032376B">
        <w:rPr>
          <w:b/>
          <w:sz w:val="22"/>
          <w:szCs w:val="22"/>
        </w:rPr>
        <w:t>kullanım kararlarının yeniden düzenlenmesine ilişkin</w:t>
      </w:r>
      <w:r w:rsidRPr="0032376B">
        <w:rPr>
          <w:sz w:val="22"/>
          <w:szCs w:val="22"/>
        </w:rPr>
        <w:t>;  1/50.000 ölçekli ilave çevre düzeni planı ve değişikliği hazırlanmıştır.</w:t>
      </w:r>
    </w:p>
    <w:p w:rsidR="00EB6498" w:rsidRPr="0032376B" w:rsidRDefault="00EB6498" w:rsidP="00EB6498">
      <w:pPr>
        <w:ind w:left="720" w:firstLine="696"/>
        <w:jc w:val="both"/>
        <w:rPr>
          <w:sz w:val="22"/>
          <w:szCs w:val="22"/>
        </w:rPr>
      </w:pPr>
      <w:r w:rsidRPr="0032376B">
        <w:rPr>
          <w:sz w:val="22"/>
          <w:szCs w:val="22"/>
        </w:rPr>
        <w:t>Söz konusu 1/50.000 ölçekli ilave çevre düzeni planı ve değişikliği, plan açıklama raporunu uygun gören, İmar ve Bayındırlık, Çevre ve Sağlık Komisyonları raporu.</w:t>
      </w:r>
    </w:p>
    <w:p w:rsidR="00BC554B" w:rsidRPr="0032376B" w:rsidRDefault="00EB6498" w:rsidP="00BC554B">
      <w:pPr>
        <w:numPr>
          <w:ilvl w:val="0"/>
          <w:numId w:val="2"/>
        </w:numPr>
        <w:jc w:val="both"/>
        <w:rPr>
          <w:sz w:val="22"/>
          <w:szCs w:val="22"/>
        </w:rPr>
      </w:pPr>
      <w:r w:rsidRPr="0032376B">
        <w:rPr>
          <w:b/>
          <w:sz w:val="22"/>
          <w:szCs w:val="22"/>
        </w:rPr>
        <w:t>(K.NO:245)</w:t>
      </w:r>
      <w:r w:rsidRPr="0032376B">
        <w:rPr>
          <w:sz w:val="22"/>
          <w:szCs w:val="22"/>
        </w:rPr>
        <w:t xml:space="preserve">İmar ve Şehircilik Dairesi Başkanlığının 04.06.2021 tarih ve </w:t>
      </w:r>
      <w:r w:rsidRPr="0032376B">
        <w:rPr>
          <w:b/>
          <w:sz w:val="22"/>
          <w:szCs w:val="22"/>
        </w:rPr>
        <w:t>251</w:t>
      </w:r>
      <w:r w:rsidR="00BC554B" w:rsidRPr="0032376B">
        <w:rPr>
          <w:b/>
          <w:sz w:val="22"/>
          <w:szCs w:val="22"/>
        </w:rPr>
        <w:t>31</w:t>
      </w:r>
      <w:r w:rsidRPr="0032376B">
        <w:rPr>
          <w:b/>
          <w:sz w:val="22"/>
          <w:szCs w:val="22"/>
        </w:rPr>
        <w:t xml:space="preserve"> </w:t>
      </w:r>
      <w:r w:rsidRPr="0032376B">
        <w:rPr>
          <w:sz w:val="22"/>
          <w:szCs w:val="22"/>
        </w:rPr>
        <w:t>sayılı;</w:t>
      </w:r>
      <w:r w:rsidR="00BC554B" w:rsidRPr="0032376B">
        <w:rPr>
          <w:sz w:val="22"/>
          <w:szCs w:val="22"/>
        </w:rPr>
        <w:t xml:space="preserve"> Canik ilçesi Belediye sınırlarında, F36a3 paftasının bulunduğu alanda, </w:t>
      </w:r>
      <w:r w:rsidR="00BC554B" w:rsidRPr="0032376B">
        <w:rPr>
          <w:b/>
          <w:sz w:val="22"/>
          <w:szCs w:val="22"/>
        </w:rPr>
        <w:t>dini tesis alanı kullanımının rekreasyon alanı ile birlikte  düzenlenmesine ilişkin</w:t>
      </w:r>
      <w:r w:rsidR="00BC554B" w:rsidRPr="0032376B">
        <w:rPr>
          <w:sz w:val="22"/>
          <w:szCs w:val="22"/>
        </w:rPr>
        <w:t>;  1/50.000 ölçekli çevre düzeni planı değişikliği hazırlanmıştır.</w:t>
      </w:r>
    </w:p>
    <w:p w:rsidR="00EB6498" w:rsidRPr="0032376B" w:rsidRDefault="00BC554B" w:rsidP="00BC554B">
      <w:pPr>
        <w:ind w:left="720" w:firstLine="696"/>
        <w:jc w:val="both"/>
        <w:rPr>
          <w:sz w:val="22"/>
          <w:szCs w:val="22"/>
        </w:rPr>
      </w:pPr>
      <w:r w:rsidRPr="0032376B">
        <w:rPr>
          <w:sz w:val="22"/>
          <w:szCs w:val="22"/>
        </w:rPr>
        <w:t>Söz konusu 1/50.000 ölçekli çevre düzeni planı değişikliği ve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w:t>
      </w:r>
      <w:r w:rsidRPr="0032376B">
        <w:rPr>
          <w:sz w:val="22"/>
          <w:szCs w:val="22"/>
        </w:rPr>
        <w:t xml:space="preserve"> Eğitim Kültür Gençlik ve Spor,</w:t>
      </w:r>
      <w:r w:rsidR="00EB6498" w:rsidRPr="0032376B">
        <w:rPr>
          <w:sz w:val="22"/>
          <w:szCs w:val="22"/>
        </w:rPr>
        <w:t xml:space="preserve"> Çevre ve Sağlık Komisyonları raporu.</w:t>
      </w:r>
    </w:p>
    <w:p w:rsidR="00BC554B" w:rsidRPr="0032376B" w:rsidRDefault="00EB6498" w:rsidP="00BC554B">
      <w:pPr>
        <w:numPr>
          <w:ilvl w:val="0"/>
          <w:numId w:val="2"/>
        </w:numPr>
        <w:jc w:val="both"/>
        <w:rPr>
          <w:sz w:val="22"/>
          <w:szCs w:val="22"/>
        </w:rPr>
      </w:pPr>
      <w:r w:rsidRPr="0032376B">
        <w:rPr>
          <w:b/>
          <w:sz w:val="22"/>
          <w:szCs w:val="22"/>
        </w:rPr>
        <w:t>(K.NO:246)</w:t>
      </w:r>
      <w:r w:rsidRPr="0032376B">
        <w:rPr>
          <w:sz w:val="22"/>
          <w:szCs w:val="22"/>
        </w:rPr>
        <w:t xml:space="preserve">İmar ve Şehircilik Dairesi Başkanlığının 04.06.2021 tarih ve </w:t>
      </w:r>
      <w:r w:rsidRPr="0032376B">
        <w:rPr>
          <w:b/>
          <w:sz w:val="22"/>
          <w:szCs w:val="22"/>
        </w:rPr>
        <w:t>2512</w:t>
      </w:r>
      <w:r w:rsidR="00BC554B" w:rsidRPr="0032376B">
        <w:rPr>
          <w:b/>
          <w:sz w:val="22"/>
          <w:szCs w:val="22"/>
        </w:rPr>
        <w:t>4</w:t>
      </w:r>
      <w:r w:rsidRPr="0032376B">
        <w:rPr>
          <w:b/>
          <w:sz w:val="22"/>
          <w:szCs w:val="22"/>
        </w:rPr>
        <w:t xml:space="preserve"> </w:t>
      </w:r>
      <w:r w:rsidRPr="0032376B">
        <w:rPr>
          <w:sz w:val="22"/>
          <w:szCs w:val="22"/>
        </w:rPr>
        <w:t>sayılı;</w:t>
      </w:r>
      <w:r w:rsidR="00BC554B" w:rsidRPr="0032376B">
        <w:rPr>
          <w:sz w:val="22"/>
          <w:szCs w:val="22"/>
        </w:rPr>
        <w:t xml:space="preserve"> Canik ilçesi Belediye sınırlarında, nazım imar planı F36b.23d ve F36b.23a paftaları, uygulama imar planı F36b.23d.1b, F36b.23d.2a, F36b.23d.1a ve F36b.23a.4c paftalarının bulunduğu alanda, </w:t>
      </w:r>
      <w:r w:rsidR="00BC554B" w:rsidRPr="0032376B">
        <w:rPr>
          <w:b/>
          <w:sz w:val="22"/>
          <w:szCs w:val="22"/>
        </w:rPr>
        <w:t>dini tesis alanı kullanımının rekreasyon alanı ile birlikte  düzenlenmesine ilişkin</w:t>
      </w:r>
      <w:r w:rsidR="00BC554B" w:rsidRPr="0032376B">
        <w:rPr>
          <w:sz w:val="22"/>
          <w:szCs w:val="22"/>
        </w:rPr>
        <w:t>;  1/5000 ölçekli  nazım imar planı değişikliği ve 1/1000 ölçekli uygulama imar planı değişikliği hazırlanmıştır.</w:t>
      </w:r>
    </w:p>
    <w:p w:rsidR="00EB6498" w:rsidRPr="0032376B" w:rsidRDefault="00BC554B" w:rsidP="00BC554B">
      <w:pPr>
        <w:ind w:left="720" w:firstLine="696"/>
        <w:jc w:val="both"/>
        <w:rPr>
          <w:sz w:val="22"/>
          <w:szCs w:val="22"/>
        </w:rPr>
      </w:pPr>
      <w:r w:rsidRPr="0032376B">
        <w:rPr>
          <w:sz w:val="22"/>
          <w:szCs w:val="22"/>
        </w:rPr>
        <w:t>Söz konusu 1/5000 ölçekli nazım imar planı değişikliği ve 1/1000 ölçekli uygulama imar planı değişikliği ile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w:t>
      </w:r>
      <w:r w:rsidRPr="0032376B">
        <w:rPr>
          <w:sz w:val="22"/>
          <w:szCs w:val="22"/>
        </w:rPr>
        <w:t xml:space="preserve"> Eğitim Kültür Gençlik ve Spor,</w:t>
      </w:r>
      <w:r w:rsidR="00EB6498" w:rsidRPr="0032376B">
        <w:rPr>
          <w:sz w:val="22"/>
          <w:szCs w:val="22"/>
        </w:rPr>
        <w:t xml:space="preserve"> Çevre ve Sağlık Komisyonları raporu.</w:t>
      </w:r>
    </w:p>
    <w:p w:rsidR="00BC554B" w:rsidRPr="0032376B" w:rsidRDefault="00EB6498" w:rsidP="00BC554B">
      <w:pPr>
        <w:numPr>
          <w:ilvl w:val="0"/>
          <w:numId w:val="2"/>
        </w:numPr>
        <w:jc w:val="both"/>
        <w:rPr>
          <w:sz w:val="22"/>
          <w:szCs w:val="22"/>
        </w:rPr>
      </w:pPr>
      <w:r w:rsidRPr="0032376B">
        <w:rPr>
          <w:b/>
          <w:sz w:val="22"/>
          <w:szCs w:val="22"/>
        </w:rPr>
        <w:t>(K.NO:247)</w:t>
      </w:r>
      <w:r w:rsidRPr="0032376B">
        <w:rPr>
          <w:sz w:val="22"/>
          <w:szCs w:val="22"/>
        </w:rPr>
        <w:t xml:space="preserve">İmar ve Şehircilik Dairesi Başkanlığının 04.06.2021 tarih ve </w:t>
      </w:r>
      <w:r w:rsidRPr="0032376B">
        <w:rPr>
          <w:b/>
          <w:sz w:val="22"/>
          <w:szCs w:val="22"/>
        </w:rPr>
        <w:t>2512</w:t>
      </w:r>
      <w:r w:rsidR="00BC554B" w:rsidRPr="0032376B">
        <w:rPr>
          <w:b/>
          <w:sz w:val="22"/>
          <w:szCs w:val="22"/>
        </w:rPr>
        <w:t>5</w:t>
      </w:r>
      <w:r w:rsidRPr="0032376B">
        <w:rPr>
          <w:b/>
          <w:sz w:val="22"/>
          <w:szCs w:val="22"/>
        </w:rPr>
        <w:t xml:space="preserve"> </w:t>
      </w:r>
      <w:r w:rsidRPr="0032376B">
        <w:rPr>
          <w:sz w:val="22"/>
          <w:szCs w:val="22"/>
        </w:rPr>
        <w:t>sayılı;</w:t>
      </w:r>
      <w:r w:rsidR="00BC554B" w:rsidRPr="0032376B">
        <w:rPr>
          <w:sz w:val="22"/>
          <w:szCs w:val="22"/>
        </w:rPr>
        <w:t xml:space="preserve"> Tekkeköy ilçesi Belediye sınırlarında, Cumhuriyet Mahallesi, nazım imar planı F36c.04b paftası, uygulama imar planı  F36c.04b.3b ve F36c.04b.3a paftaları, 383 ada 5 parselin bulunduğu alanda, Çevre ve Şehircilik İl Müdürlüğü’nün 14.04.2021 gün ve 759825 sayılı yazısı doğrultusunda </w:t>
      </w:r>
      <w:r w:rsidR="00BC554B" w:rsidRPr="0032376B">
        <w:rPr>
          <w:b/>
          <w:sz w:val="22"/>
          <w:szCs w:val="22"/>
        </w:rPr>
        <w:t>sanayi alanı oluşturulmasına</w:t>
      </w:r>
      <w:r w:rsidR="00BC554B" w:rsidRPr="0032376B">
        <w:rPr>
          <w:sz w:val="22"/>
          <w:szCs w:val="22"/>
        </w:rPr>
        <w:t xml:space="preserve"> </w:t>
      </w:r>
      <w:r w:rsidR="00BC554B" w:rsidRPr="0032376B">
        <w:rPr>
          <w:b/>
          <w:sz w:val="22"/>
          <w:szCs w:val="22"/>
        </w:rPr>
        <w:t>ilişkin</w:t>
      </w:r>
      <w:r w:rsidR="00BC554B" w:rsidRPr="0032376B">
        <w:rPr>
          <w:sz w:val="22"/>
          <w:szCs w:val="22"/>
        </w:rPr>
        <w:t>;  1/5000 ölçekli  nazım imar planı değişikliği ve 1/1000 ölçekli uygulama imar planı değişikliği hazırlanmıştır.</w:t>
      </w:r>
    </w:p>
    <w:p w:rsidR="00EB6498" w:rsidRPr="0032376B" w:rsidRDefault="00BC554B" w:rsidP="00BC554B">
      <w:pPr>
        <w:ind w:left="720" w:firstLine="696"/>
        <w:jc w:val="both"/>
        <w:rPr>
          <w:sz w:val="22"/>
          <w:szCs w:val="22"/>
        </w:rPr>
      </w:pPr>
      <w:r w:rsidRPr="0032376B">
        <w:rPr>
          <w:sz w:val="22"/>
          <w:szCs w:val="22"/>
        </w:rPr>
        <w:t>Söz konusu 1/5000 ölçekli nazım imar planı değişikliği ve 1/1000 ölçekli uygulama imar planı değişikliği ile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 Çevre ve Sağlık</w:t>
      </w:r>
      <w:r w:rsidRPr="0032376B">
        <w:rPr>
          <w:sz w:val="22"/>
          <w:szCs w:val="22"/>
        </w:rPr>
        <w:t>, Araştırma Geliştirme (ARGE) ve Çeşitli İşler, Tarım ve Hayvancılık</w:t>
      </w:r>
      <w:r w:rsidR="00EB6498" w:rsidRPr="0032376B">
        <w:rPr>
          <w:sz w:val="22"/>
          <w:szCs w:val="22"/>
        </w:rPr>
        <w:t xml:space="preserve"> Komisyonları raporu.</w:t>
      </w:r>
    </w:p>
    <w:p w:rsidR="00BC554B" w:rsidRPr="0032376B" w:rsidRDefault="00EB6498" w:rsidP="00BC554B">
      <w:pPr>
        <w:numPr>
          <w:ilvl w:val="0"/>
          <w:numId w:val="2"/>
        </w:numPr>
        <w:jc w:val="both"/>
        <w:rPr>
          <w:sz w:val="22"/>
          <w:szCs w:val="22"/>
        </w:rPr>
      </w:pPr>
      <w:r w:rsidRPr="0032376B">
        <w:rPr>
          <w:b/>
          <w:sz w:val="22"/>
          <w:szCs w:val="22"/>
        </w:rPr>
        <w:t>(K.NO:248)</w:t>
      </w:r>
      <w:r w:rsidRPr="0032376B">
        <w:rPr>
          <w:sz w:val="22"/>
          <w:szCs w:val="22"/>
        </w:rPr>
        <w:t xml:space="preserve">İmar ve Şehircilik Dairesi Başkanlığının 04.06.2021 tarih ve </w:t>
      </w:r>
      <w:r w:rsidRPr="0032376B">
        <w:rPr>
          <w:b/>
          <w:sz w:val="22"/>
          <w:szCs w:val="22"/>
        </w:rPr>
        <w:t>2512</w:t>
      </w:r>
      <w:r w:rsidR="00BC554B" w:rsidRPr="0032376B">
        <w:rPr>
          <w:b/>
          <w:sz w:val="22"/>
          <w:szCs w:val="22"/>
        </w:rPr>
        <w:t>6</w:t>
      </w:r>
      <w:r w:rsidRPr="0032376B">
        <w:rPr>
          <w:b/>
          <w:sz w:val="22"/>
          <w:szCs w:val="22"/>
        </w:rPr>
        <w:t xml:space="preserve"> </w:t>
      </w:r>
      <w:r w:rsidRPr="0032376B">
        <w:rPr>
          <w:sz w:val="22"/>
          <w:szCs w:val="22"/>
        </w:rPr>
        <w:t>sayılı;</w:t>
      </w:r>
      <w:r w:rsidR="00BC554B" w:rsidRPr="0032376B">
        <w:rPr>
          <w:sz w:val="22"/>
          <w:szCs w:val="22"/>
        </w:rPr>
        <w:t xml:space="preserve"> İlkadım ilçesi Belediye sınırlarında,  Derecik Mahallesi, nazım imar planı F36b.21b paftası, uygulama imar planı F36b.21b.2a paftası, 6513 ada  32 nolu parselin bulunduğu alanda, </w:t>
      </w:r>
      <w:r w:rsidR="00BC554B" w:rsidRPr="0032376B">
        <w:rPr>
          <w:b/>
          <w:sz w:val="22"/>
          <w:szCs w:val="22"/>
        </w:rPr>
        <w:t xml:space="preserve">konut dışı kentsel çalışma alanı kullanımının özel eğitim alanına dönüştürülmesine </w:t>
      </w:r>
      <w:r w:rsidR="00BC554B" w:rsidRPr="0032376B">
        <w:rPr>
          <w:sz w:val="22"/>
          <w:szCs w:val="22"/>
        </w:rPr>
        <w:t>ilişkin; 1/5000 ölçekli nazım imar planı değişikliği ve  1/1000 ölçekli uygulama imar planı değişikliği için 28.05.2021 günlü dilekçe ile Belediyemize başvurulmuştur.</w:t>
      </w:r>
    </w:p>
    <w:p w:rsidR="00EB6498" w:rsidRPr="0032376B" w:rsidRDefault="00BC554B" w:rsidP="00BC554B">
      <w:pPr>
        <w:ind w:left="720" w:firstLine="696"/>
        <w:jc w:val="both"/>
        <w:rPr>
          <w:sz w:val="22"/>
          <w:szCs w:val="22"/>
        </w:rPr>
      </w:pPr>
      <w:r w:rsidRPr="0032376B">
        <w:rPr>
          <w:sz w:val="22"/>
          <w:szCs w:val="22"/>
        </w:rPr>
        <w:t>Söz konusu 1/5000 ölçekli nazım imar planı değişikliği ve 1/1000 ölçekli uygulama imar planı değişikliği plan açıklama raporu,</w:t>
      </w:r>
      <w:r w:rsidRPr="0032376B">
        <w:rPr>
          <w:b/>
          <w:sz w:val="22"/>
          <w:szCs w:val="22"/>
        </w:rPr>
        <w:t xml:space="preserve"> 3194 sayılı İmar Kanununun Ek-8.maddesi uyarınca değer artış payı alınacaktır. Değer artış payı alınmadan yapı ruhsatı düzenlenemez.” plan notu eklenmesi şekliyle kabulünü</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 Çevre ve Sağlık</w:t>
      </w:r>
      <w:r w:rsidRPr="0032376B">
        <w:rPr>
          <w:sz w:val="22"/>
          <w:szCs w:val="22"/>
        </w:rPr>
        <w:t>, Eğitim Kültür Gençlik ve Spor, Tarım ve Hayvancılık</w:t>
      </w:r>
      <w:r w:rsidR="00EB6498" w:rsidRPr="0032376B">
        <w:rPr>
          <w:sz w:val="22"/>
          <w:szCs w:val="22"/>
        </w:rPr>
        <w:t xml:space="preserve"> Komisyonları raporu.</w:t>
      </w:r>
    </w:p>
    <w:p w:rsidR="00BC554B" w:rsidRPr="0032376B" w:rsidRDefault="00EB6498" w:rsidP="00BC554B">
      <w:pPr>
        <w:numPr>
          <w:ilvl w:val="0"/>
          <w:numId w:val="2"/>
        </w:numPr>
        <w:jc w:val="both"/>
        <w:rPr>
          <w:sz w:val="22"/>
          <w:szCs w:val="22"/>
        </w:rPr>
      </w:pPr>
      <w:r w:rsidRPr="0032376B">
        <w:rPr>
          <w:b/>
          <w:sz w:val="22"/>
          <w:szCs w:val="22"/>
        </w:rPr>
        <w:t>(K.NO:249)</w:t>
      </w:r>
      <w:r w:rsidRPr="0032376B">
        <w:rPr>
          <w:sz w:val="22"/>
          <w:szCs w:val="22"/>
        </w:rPr>
        <w:t xml:space="preserve">İmar ve Şehircilik Dairesi Başkanlığının 04.06.2021 tarih ve </w:t>
      </w:r>
      <w:r w:rsidRPr="0032376B">
        <w:rPr>
          <w:b/>
          <w:sz w:val="22"/>
          <w:szCs w:val="22"/>
        </w:rPr>
        <w:t>251</w:t>
      </w:r>
      <w:r w:rsidR="00BC554B" w:rsidRPr="0032376B">
        <w:rPr>
          <w:b/>
          <w:sz w:val="22"/>
          <w:szCs w:val="22"/>
        </w:rPr>
        <w:t>32</w:t>
      </w:r>
      <w:r w:rsidRPr="0032376B">
        <w:rPr>
          <w:b/>
          <w:sz w:val="22"/>
          <w:szCs w:val="22"/>
        </w:rPr>
        <w:t xml:space="preserve"> </w:t>
      </w:r>
      <w:r w:rsidRPr="0032376B">
        <w:rPr>
          <w:sz w:val="22"/>
          <w:szCs w:val="22"/>
        </w:rPr>
        <w:t>sayılı;</w:t>
      </w:r>
      <w:r w:rsidR="00BC554B" w:rsidRPr="0032376B">
        <w:rPr>
          <w:sz w:val="22"/>
          <w:szCs w:val="22"/>
        </w:rPr>
        <w:t xml:space="preserve"> Çarşamba ilçesi Belediye sınırlarında,  Acıklı Mahallesi, nazım imar planı F37c.01d paftası, 102 ada  1 ve 2 nolu parsellerin bulunduğu alanda, </w:t>
      </w:r>
      <w:r w:rsidR="00BC554B" w:rsidRPr="0032376B">
        <w:rPr>
          <w:b/>
          <w:sz w:val="22"/>
          <w:szCs w:val="22"/>
        </w:rPr>
        <w:t xml:space="preserve">ticaret (T2) alanı ve belediye hizmet alanı oluşturulmasına </w:t>
      </w:r>
      <w:r w:rsidR="00BC554B" w:rsidRPr="0032376B">
        <w:rPr>
          <w:sz w:val="22"/>
          <w:szCs w:val="22"/>
        </w:rPr>
        <w:t>ilişkin; 1/5000 ölçekli ilave nazım imar planı  ve değişikliği için 04.02.2021 günlü dilekçe ile Belediyemize başvurulmuştur.</w:t>
      </w:r>
    </w:p>
    <w:p w:rsidR="00EB6498" w:rsidRPr="0032376B" w:rsidRDefault="00BC554B" w:rsidP="00BC554B">
      <w:pPr>
        <w:ind w:left="720" w:firstLine="696"/>
        <w:jc w:val="both"/>
        <w:rPr>
          <w:sz w:val="22"/>
          <w:szCs w:val="22"/>
        </w:rPr>
      </w:pPr>
      <w:r w:rsidRPr="0032376B">
        <w:rPr>
          <w:sz w:val="22"/>
          <w:szCs w:val="22"/>
        </w:rPr>
        <w:lastRenderedPageBreak/>
        <w:t>Söz konusu 1/5000 ölçekli ilave nazım imar planı  ve değişikliği ve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 Çevre ve Sağlık Komisyonları raporu.</w:t>
      </w:r>
    </w:p>
    <w:p w:rsidR="00006A58" w:rsidRPr="0032376B" w:rsidRDefault="00EB6498" w:rsidP="00DE5D70">
      <w:pPr>
        <w:numPr>
          <w:ilvl w:val="0"/>
          <w:numId w:val="2"/>
        </w:numPr>
        <w:jc w:val="both"/>
        <w:rPr>
          <w:sz w:val="22"/>
          <w:szCs w:val="22"/>
        </w:rPr>
      </w:pPr>
      <w:r w:rsidRPr="0032376B">
        <w:rPr>
          <w:b/>
          <w:sz w:val="22"/>
          <w:szCs w:val="22"/>
        </w:rPr>
        <w:t>(K.NO:2</w:t>
      </w:r>
      <w:r w:rsidR="00DE5D70" w:rsidRPr="0032376B">
        <w:rPr>
          <w:b/>
          <w:sz w:val="22"/>
          <w:szCs w:val="22"/>
        </w:rPr>
        <w:t>50</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006A58" w:rsidRPr="0032376B">
        <w:rPr>
          <w:b/>
          <w:sz w:val="22"/>
          <w:szCs w:val="22"/>
        </w:rPr>
        <w:t>44</w:t>
      </w:r>
      <w:r w:rsidRPr="0032376B">
        <w:rPr>
          <w:b/>
          <w:sz w:val="22"/>
          <w:szCs w:val="22"/>
        </w:rPr>
        <w:t xml:space="preserve"> </w:t>
      </w:r>
      <w:r w:rsidRPr="0032376B">
        <w:rPr>
          <w:sz w:val="22"/>
          <w:szCs w:val="22"/>
        </w:rPr>
        <w:t>sayılı;</w:t>
      </w:r>
      <w:r w:rsidR="00006A58" w:rsidRPr="0032376B">
        <w:rPr>
          <w:sz w:val="22"/>
          <w:szCs w:val="22"/>
        </w:rPr>
        <w:t xml:space="preserve"> İlkadım ilçesi sınırlarında, Cedit Mahallesi, uygulama imar planı F36b.17c.4c paftası, 9449 ada14 nolu parselin bulunduğu alanda, </w:t>
      </w:r>
      <w:r w:rsidR="00006A58" w:rsidRPr="0032376B">
        <w:rPr>
          <w:b/>
          <w:sz w:val="22"/>
          <w:szCs w:val="22"/>
        </w:rPr>
        <w:t>ticaret alanı kullanımının özel sağlık tesisi kullanımına dönüştürülmesine ilişkin</w:t>
      </w:r>
      <w:r w:rsidR="00006A58" w:rsidRPr="0032376B">
        <w:rPr>
          <w:sz w:val="22"/>
          <w:szCs w:val="22"/>
        </w:rPr>
        <w:t>; 1/1000 ölçekli uygulama imar planı değişikliği için 05.05.2021 günlü dilekçe ile Büyükşehir Belediyemize başvurulmuştur.</w:t>
      </w:r>
    </w:p>
    <w:p w:rsidR="00EB6498" w:rsidRPr="0032376B" w:rsidRDefault="00006A58" w:rsidP="00006A58">
      <w:pPr>
        <w:ind w:left="720" w:firstLine="696"/>
        <w:jc w:val="both"/>
        <w:rPr>
          <w:sz w:val="22"/>
          <w:szCs w:val="22"/>
        </w:rPr>
      </w:pPr>
      <w:r w:rsidRPr="0032376B">
        <w:rPr>
          <w:sz w:val="22"/>
          <w:szCs w:val="22"/>
        </w:rPr>
        <w:t xml:space="preserve">Söz konusu,  1/1000 ölçekli uygulama imar planı değişikliği ve plan açıklama raporu, </w:t>
      </w:r>
      <w:r w:rsidRPr="0032376B">
        <w:rPr>
          <w:b/>
          <w:sz w:val="22"/>
          <w:szCs w:val="22"/>
        </w:rPr>
        <w:t>3194 sayılı İmar Kanununun Ek-8.maddesi uyarınca değer artış payı alınacaktır. Değer artış payı alınmadan yapı ruhsatı düzenlenemez.” plan notu eklenmesi şekliyle kabulünü</w:t>
      </w:r>
      <w:r w:rsidR="00EB6498" w:rsidRPr="0032376B">
        <w:rPr>
          <w:sz w:val="22"/>
          <w:szCs w:val="22"/>
        </w:rPr>
        <w:t xml:space="preserve"> uygun gören</w:t>
      </w:r>
      <w:r w:rsidR="00BC554B" w:rsidRPr="0032376B">
        <w:rPr>
          <w:sz w:val="22"/>
          <w:szCs w:val="22"/>
        </w:rPr>
        <w:t>,</w:t>
      </w:r>
      <w:r w:rsidR="00EB6498" w:rsidRPr="0032376B">
        <w:rPr>
          <w:sz w:val="22"/>
          <w:szCs w:val="22"/>
        </w:rPr>
        <w:t xml:space="preserve"> İmar ve Bayındırlık, Çevre ve Sağlık Komisyonları raporu.</w:t>
      </w:r>
    </w:p>
    <w:p w:rsidR="00DE5D70" w:rsidRPr="0032376B" w:rsidRDefault="00EB6498" w:rsidP="00DE5D70">
      <w:pPr>
        <w:numPr>
          <w:ilvl w:val="0"/>
          <w:numId w:val="2"/>
        </w:numPr>
        <w:jc w:val="both"/>
        <w:rPr>
          <w:sz w:val="22"/>
          <w:szCs w:val="22"/>
        </w:rPr>
      </w:pPr>
      <w:r w:rsidRPr="0032376B">
        <w:rPr>
          <w:b/>
          <w:sz w:val="22"/>
          <w:szCs w:val="22"/>
        </w:rPr>
        <w:t>(K.NO:2</w:t>
      </w:r>
      <w:r w:rsidR="00DE5D70" w:rsidRPr="0032376B">
        <w:rPr>
          <w:b/>
          <w:sz w:val="22"/>
          <w:szCs w:val="22"/>
        </w:rPr>
        <w:t>5</w:t>
      </w:r>
      <w:r w:rsidRPr="0032376B">
        <w:rPr>
          <w:b/>
          <w:sz w:val="22"/>
          <w:szCs w:val="22"/>
        </w:rPr>
        <w:t>1)</w:t>
      </w:r>
      <w:r w:rsidRPr="0032376B">
        <w:rPr>
          <w:sz w:val="22"/>
          <w:szCs w:val="22"/>
        </w:rPr>
        <w:t xml:space="preserve">İmar ve Şehircilik Dairesi Başkanlığının 04.06.2021 tarih ve </w:t>
      </w:r>
      <w:r w:rsidRPr="0032376B">
        <w:rPr>
          <w:b/>
          <w:sz w:val="22"/>
          <w:szCs w:val="22"/>
        </w:rPr>
        <w:t>251</w:t>
      </w:r>
      <w:r w:rsidR="00DE5D70" w:rsidRPr="0032376B">
        <w:rPr>
          <w:b/>
          <w:sz w:val="22"/>
          <w:szCs w:val="22"/>
        </w:rPr>
        <w:t>45</w:t>
      </w:r>
      <w:r w:rsidRPr="0032376B">
        <w:rPr>
          <w:b/>
          <w:sz w:val="22"/>
          <w:szCs w:val="22"/>
        </w:rPr>
        <w:t xml:space="preserve"> </w:t>
      </w:r>
      <w:r w:rsidRPr="0032376B">
        <w:rPr>
          <w:sz w:val="22"/>
          <w:szCs w:val="22"/>
        </w:rPr>
        <w:t>sayılı;</w:t>
      </w:r>
      <w:r w:rsidR="00DE5D70" w:rsidRPr="0032376B">
        <w:rPr>
          <w:sz w:val="22"/>
          <w:szCs w:val="22"/>
        </w:rPr>
        <w:t xml:space="preserve"> İlkadım ilçesi Belediye sınırlarında, Toybelen Mahallesi,1088 ada 3 parsel, uygulama imar planı F36b.21a.2a paftasının bulunduğu alanda, </w:t>
      </w:r>
      <w:r w:rsidR="002621F0">
        <w:rPr>
          <w:sz w:val="22"/>
          <w:szCs w:val="22"/>
        </w:rPr>
        <w:t>İlkadım</w:t>
      </w:r>
      <w:r w:rsidR="00DE5D70" w:rsidRPr="0032376B">
        <w:rPr>
          <w:sz w:val="22"/>
          <w:szCs w:val="22"/>
        </w:rPr>
        <w:t xml:space="preserve"> Belediye Meclisinin 20.05.2021 tarih ve 10/51 sayılı kararıyla,</w:t>
      </w:r>
      <w:r w:rsidR="00DE5D70" w:rsidRPr="0032376B">
        <w:rPr>
          <w:b/>
          <w:sz w:val="22"/>
          <w:szCs w:val="22"/>
        </w:rPr>
        <w:t xml:space="preserve"> konut dışı kentsel çalışma alanına</w:t>
      </w:r>
      <w:r w:rsidR="00DE5D70" w:rsidRPr="0032376B">
        <w:rPr>
          <w:sz w:val="22"/>
          <w:szCs w:val="22"/>
        </w:rPr>
        <w:t xml:space="preserve"> </w:t>
      </w:r>
      <w:r w:rsidR="00DE5D70" w:rsidRPr="0032376B">
        <w:rPr>
          <w:b/>
          <w:sz w:val="22"/>
          <w:szCs w:val="22"/>
        </w:rPr>
        <w:t xml:space="preserve">plan notu ilave edilmesine </w:t>
      </w:r>
      <w:r w:rsidR="00DE5D70" w:rsidRPr="0032376B">
        <w:rPr>
          <w:sz w:val="22"/>
          <w:szCs w:val="22"/>
        </w:rPr>
        <w:t> ilişkin; oybirliği ile değiştirilerek kabul edilen, 1/1000 ölçekli uygulama imar planı değişikliği, İlkadım Belediye Başkanlığının 21.05.2021 tarih ve  E-94651478-105.04-9171  sayılı yazısı ile Büyükşehir Belediyemize gönderilmiştir.</w:t>
      </w:r>
    </w:p>
    <w:p w:rsidR="00EB6498" w:rsidRPr="0032376B" w:rsidRDefault="00DE5D70" w:rsidP="00DE5D70">
      <w:pPr>
        <w:ind w:left="720" w:firstLine="696"/>
        <w:jc w:val="both"/>
        <w:rPr>
          <w:sz w:val="22"/>
          <w:szCs w:val="22"/>
        </w:rPr>
      </w:pPr>
      <w:r w:rsidRPr="0032376B">
        <w:rPr>
          <w:sz w:val="22"/>
          <w:szCs w:val="22"/>
        </w:rPr>
        <w:t>Söz konusu 1/1000 ölçekli uygulama imar planı değişikliği ve plan açıklama raporunu</w:t>
      </w:r>
      <w:r w:rsidR="00EB6498" w:rsidRPr="0032376B">
        <w:rPr>
          <w:sz w:val="22"/>
          <w:szCs w:val="22"/>
        </w:rPr>
        <w:t xml:space="preserve"> uygun gören</w:t>
      </w:r>
      <w:r w:rsidR="00BC554B" w:rsidRPr="0032376B">
        <w:rPr>
          <w:sz w:val="22"/>
          <w:szCs w:val="22"/>
        </w:rPr>
        <w:t>,</w:t>
      </w:r>
      <w:r w:rsidR="00EB6498" w:rsidRPr="0032376B">
        <w:rPr>
          <w:sz w:val="22"/>
          <w:szCs w:val="22"/>
        </w:rPr>
        <w:t xml:space="preserve"> İmar ve Bayındırlık, Çevre ve Sağlık</w:t>
      </w:r>
      <w:r w:rsidRPr="0032376B">
        <w:rPr>
          <w:sz w:val="22"/>
          <w:szCs w:val="22"/>
        </w:rPr>
        <w:t>, Tarım ve Hayvancılık</w:t>
      </w:r>
      <w:r w:rsidR="00EB6498" w:rsidRPr="0032376B">
        <w:rPr>
          <w:sz w:val="22"/>
          <w:szCs w:val="22"/>
        </w:rPr>
        <w:t xml:space="preserve"> Komisyonları raporu.</w:t>
      </w:r>
    </w:p>
    <w:p w:rsidR="00DE5D70" w:rsidRPr="0032376B" w:rsidRDefault="00EB6498" w:rsidP="00DE5D70">
      <w:pPr>
        <w:numPr>
          <w:ilvl w:val="0"/>
          <w:numId w:val="2"/>
        </w:numPr>
        <w:jc w:val="both"/>
        <w:rPr>
          <w:sz w:val="22"/>
          <w:szCs w:val="22"/>
        </w:rPr>
      </w:pPr>
      <w:r w:rsidRPr="0032376B">
        <w:rPr>
          <w:b/>
          <w:sz w:val="22"/>
          <w:szCs w:val="22"/>
        </w:rPr>
        <w:t>(K.NO:2</w:t>
      </w:r>
      <w:r w:rsidR="00DE5D70" w:rsidRPr="0032376B">
        <w:rPr>
          <w:b/>
          <w:sz w:val="22"/>
          <w:szCs w:val="22"/>
        </w:rPr>
        <w:t>52</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DE5D70" w:rsidRPr="0032376B">
        <w:rPr>
          <w:b/>
          <w:sz w:val="22"/>
          <w:szCs w:val="22"/>
        </w:rPr>
        <w:t>46</w:t>
      </w:r>
      <w:r w:rsidRPr="0032376B">
        <w:rPr>
          <w:b/>
          <w:sz w:val="22"/>
          <w:szCs w:val="22"/>
        </w:rPr>
        <w:t xml:space="preserve"> </w:t>
      </w:r>
      <w:r w:rsidRPr="0032376B">
        <w:rPr>
          <w:sz w:val="22"/>
          <w:szCs w:val="22"/>
        </w:rPr>
        <w:t>sayılı;</w:t>
      </w:r>
      <w:r w:rsidR="00DE5D70" w:rsidRPr="0032376B">
        <w:rPr>
          <w:sz w:val="22"/>
          <w:szCs w:val="22"/>
        </w:rPr>
        <w:t xml:space="preserve"> İlkadım ilçesi Belediye sınırlarında, uygulama imar planı F36b.22c.1a,F36b.22d.2d, F36a.20c.3d, F36a.25b.2a, F36b.22c.1c paftalarının bulunduğu alanda, </w:t>
      </w:r>
      <w:r w:rsidR="002621F0">
        <w:rPr>
          <w:sz w:val="22"/>
          <w:szCs w:val="22"/>
        </w:rPr>
        <w:t>İlkadım</w:t>
      </w:r>
      <w:r w:rsidR="00DE5D70" w:rsidRPr="0032376B">
        <w:rPr>
          <w:sz w:val="22"/>
          <w:szCs w:val="22"/>
        </w:rPr>
        <w:t xml:space="preserve"> Belediye Meclisinin 20.05.2021 tarih ve 10/54 sayılı kararıyla,</w:t>
      </w:r>
      <w:r w:rsidR="00DE5D70" w:rsidRPr="0032376B">
        <w:rPr>
          <w:b/>
          <w:sz w:val="22"/>
          <w:szCs w:val="22"/>
        </w:rPr>
        <w:t xml:space="preserve"> trafo alanlarının imar planlarına işlenmesine </w:t>
      </w:r>
      <w:r w:rsidR="00DE5D70" w:rsidRPr="0032376B">
        <w:rPr>
          <w:sz w:val="22"/>
          <w:szCs w:val="22"/>
        </w:rPr>
        <w:t> ilişkin; oybirliği ile değiştirilerek kabul edilen, 1/1000 ölçekli uygulama imar planı değişikliği, İlkadım Belediye Başkanlığının 21.05.2021 tarih ve  E-94651478-105.04-9171  sayılı yazısı ile Belediyemize gönderilmiştir.</w:t>
      </w:r>
    </w:p>
    <w:p w:rsidR="00EB6498" w:rsidRPr="0032376B" w:rsidRDefault="00DE5D70" w:rsidP="00DE5D70">
      <w:pPr>
        <w:ind w:left="720" w:firstLine="696"/>
        <w:jc w:val="both"/>
        <w:rPr>
          <w:sz w:val="22"/>
          <w:szCs w:val="22"/>
        </w:rPr>
      </w:pPr>
      <w:r w:rsidRPr="0032376B">
        <w:rPr>
          <w:sz w:val="22"/>
          <w:szCs w:val="22"/>
        </w:rPr>
        <w:t>Söz konusu 1/1000 ölçekli uygulama imar planı değişikliği ve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 Çevre ve Sağlık Komisyonları raporu.</w:t>
      </w:r>
    </w:p>
    <w:p w:rsidR="00DE5D70" w:rsidRPr="0032376B" w:rsidRDefault="00EB6498" w:rsidP="00DE5D70">
      <w:pPr>
        <w:numPr>
          <w:ilvl w:val="0"/>
          <w:numId w:val="2"/>
        </w:numPr>
        <w:jc w:val="both"/>
        <w:rPr>
          <w:sz w:val="22"/>
          <w:szCs w:val="22"/>
        </w:rPr>
      </w:pPr>
      <w:r w:rsidRPr="0032376B">
        <w:rPr>
          <w:b/>
          <w:sz w:val="22"/>
          <w:szCs w:val="22"/>
        </w:rPr>
        <w:t>(K.NO:2</w:t>
      </w:r>
      <w:r w:rsidR="00DE5D70" w:rsidRPr="0032376B">
        <w:rPr>
          <w:b/>
          <w:sz w:val="22"/>
          <w:szCs w:val="22"/>
        </w:rPr>
        <w:t>53</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DE5D70" w:rsidRPr="0032376B">
        <w:rPr>
          <w:b/>
          <w:sz w:val="22"/>
          <w:szCs w:val="22"/>
        </w:rPr>
        <w:t>42</w:t>
      </w:r>
      <w:r w:rsidRPr="0032376B">
        <w:rPr>
          <w:b/>
          <w:sz w:val="22"/>
          <w:szCs w:val="22"/>
        </w:rPr>
        <w:t xml:space="preserve"> </w:t>
      </w:r>
      <w:r w:rsidRPr="0032376B">
        <w:rPr>
          <w:sz w:val="22"/>
          <w:szCs w:val="22"/>
        </w:rPr>
        <w:t>sayılı;</w:t>
      </w:r>
      <w:r w:rsidR="00DE5D70" w:rsidRPr="0032376B">
        <w:rPr>
          <w:sz w:val="22"/>
          <w:szCs w:val="22"/>
        </w:rPr>
        <w:t xml:space="preserve"> Atakum ilçesi sınırlarında, Atakum Mahallesi, uygulama imar planı F36b.16b.4b ve F36b.16b.3a  paftaları, 8339 ada 2 nolu parselin bulunduğu alanda, Etüt ve Projeler Daire Başkanlığı’nın 01.06.2021 tarih ve E-56156399-115.01.06-24249 sayılı yazısı doğrultusunda, </w:t>
      </w:r>
      <w:r w:rsidR="00DE5D70" w:rsidRPr="0032376B">
        <w:rPr>
          <w:b/>
          <w:sz w:val="22"/>
          <w:szCs w:val="22"/>
        </w:rPr>
        <w:t>Kültürel tesis kullanımının yapılaşma koşullarının belirlenmesine ilişkin</w:t>
      </w:r>
      <w:r w:rsidR="00DE5D70" w:rsidRPr="0032376B">
        <w:rPr>
          <w:sz w:val="22"/>
          <w:szCs w:val="22"/>
        </w:rPr>
        <w:t>; 1/1000 ölçekli uygulama imar planı değişikliği hazırlanmıştır.</w:t>
      </w:r>
    </w:p>
    <w:p w:rsidR="00EB6498" w:rsidRPr="0032376B" w:rsidRDefault="00DE5D70" w:rsidP="00DE5D70">
      <w:pPr>
        <w:ind w:left="720" w:firstLine="696"/>
        <w:jc w:val="both"/>
        <w:rPr>
          <w:sz w:val="22"/>
          <w:szCs w:val="22"/>
        </w:rPr>
      </w:pPr>
      <w:r w:rsidRPr="0032376B">
        <w:rPr>
          <w:sz w:val="22"/>
          <w:szCs w:val="22"/>
        </w:rPr>
        <w:t>Söz konusu,  1/1000 ölçekli uygulama imar planı değişikliği ve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w:t>
      </w:r>
      <w:r w:rsidR="006A6A01" w:rsidRPr="0032376B">
        <w:rPr>
          <w:sz w:val="22"/>
          <w:szCs w:val="22"/>
        </w:rPr>
        <w:t xml:space="preserve"> E</w:t>
      </w:r>
      <w:r w:rsidRPr="0032376B">
        <w:rPr>
          <w:sz w:val="22"/>
          <w:szCs w:val="22"/>
        </w:rPr>
        <w:t>ğitim Kültür Gençlik ve Spor,</w:t>
      </w:r>
      <w:r w:rsidR="00EB6498" w:rsidRPr="0032376B">
        <w:rPr>
          <w:sz w:val="22"/>
          <w:szCs w:val="22"/>
        </w:rPr>
        <w:t xml:space="preserve"> Çevre ve Sağlık Komisyonları raporu.</w:t>
      </w:r>
    </w:p>
    <w:p w:rsidR="00DE5D70" w:rsidRPr="0032376B" w:rsidRDefault="00EB6498" w:rsidP="00E1303D">
      <w:pPr>
        <w:numPr>
          <w:ilvl w:val="0"/>
          <w:numId w:val="2"/>
        </w:numPr>
        <w:jc w:val="both"/>
        <w:rPr>
          <w:sz w:val="22"/>
          <w:szCs w:val="22"/>
        </w:rPr>
      </w:pPr>
      <w:r w:rsidRPr="0032376B">
        <w:rPr>
          <w:b/>
          <w:sz w:val="22"/>
          <w:szCs w:val="22"/>
        </w:rPr>
        <w:t>(K.NO:2</w:t>
      </w:r>
      <w:r w:rsidR="00DE5D70" w:rsidRPr="0032376B">
        <w:rPr>
          <w:b/>
          <w:sz w:val="22"/>
          <w:szCs w:val="22"/>
        </w:rPr>
        <w:t>54</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DE5D70" w:rsidRPr="0032376B">
        <w:rPr>
          <w:b/>
          <w:sz w:val="22"/>
          <w:szCs w:val="22"/>
        </w:rPr>
        <w:t>43</w:t>
      </w:r>
      <w:r w:rsidRPr="0032376B">
        <w:rPr>
          <w:b/>
          <w:sz w:val="22"/>
          <w:szCs w:val="22"/>
        </w:rPr>
        <w:t xml:space="preserve"> </w:t>
      </w:r>
      <w:r w:rsidRPr="0032376B">
        <w:rPr>
          <w:sz w:val="22"/>
          <w:szCs w:val="22"/>
        </w:rPr>
        <w:t>sayılı;</w:t>
      </w:r>
      <w:r w:rsidR="00DE5D70" w:rsidRPr="0032376B">
        <w:rPr>
          <w:sz w:val="22"/>
          <w:szCs w:val="22"/>
        </w:rPr>
        <w:t xml:space="preserve"> Atakum ilçesi Belediye sınırlarında, uygulama imar planı F36a.15c.3d, F36a.15c.4c, F36b.16c.2b, F36a.20b.2c, F36b.16a.3b, F36a.20b.3a, F36b.16a.4d, F36b.16c.4c, F36b.16c.4a, F36b.16c.4b paftalarını bulunduğu alanda, Atakum Belediye Meclisinin 21.05.2021 tarih ve 02/50 sayılı kararıyla, </w:t>
      </w:r>
      <w:r w:rsidR="00DE5D70" w:rsidRPr="0032376B">
        <w:rPr>
          <w:b/>
          <w:sz w:val="22"/>
          <w:szCs w:val="22"/>
        </w:rPr>
        <w:t>Kapalı otopark alanı, Belediye hizmet alanı, Cami alanı ve Park alanı kullanımlarının yeniden düzenlenmesine</w:t>
      </w:r>
      <w:r w:rsidR="00DE5D70" w:rsidRPr="0032376B">
        <w:rPr>
          <w:sz w:val="22"/>
          <w:szCs w:val="22"/>
        </w:rPr>
        <w:t xml:space="preserve"> ilişkin; oybirliği ile değiştirilerek kabul edilen, 1/1000 ölçekli uygulama imar planı değişikliği, Atakum Belediye Başkanlığının 31.05.2021 tarih ve  E-84211085-105.04-12026 sayılı yazısı ile Büyükşehir Belediyemize gönderilmiştir.</w:t>
      </w:r>
    </w:p>
    <w:p w:rsidR="00EB6498" w:rsidRPr="0032376B" w:rsidRDefault="00DE5D70" w:rsidP="00DE5D70">
      <w:pPr>
        <w:ind w:left="720" w:firstLine="696"/>
        <w:jc w:val="both"/>
        <w:rPr>
          <w:sz w:val="22"/>
          <w:szCs w:val="22"/>
        </w:rPr>
      </w:pPr>
      <w:r w:rsidRPr="0032376B">
        <w:rPr>
          <w:sz w:val="22"/>
          <w:szCs w:val="22"/>
        </w:rPr>
        <w:t>Söz konusu 1/1000 ölçekli uygulama imar planı değişikliği ve plan açıklama raporunu</w:t>
      </w:r>
      <w:r w:rsidR="00EB6498" w:rsidRPr="0032376B">
        <w:rPr>
          <w:sz w:val="22"/>
          <w:szCs w:val="22"/>
        </w:rPr>
        <w:t xml:space="preserve"> uygun gören</w:t>
      </w:r>
      <w:r w:rsidRPr="0032376B">
        <w:rPr>
          <w:sz w:val="22"/>
          <w:szCs w:val="22"/>
        </w:rPr>
        <w:t>,</w:t>
      </w:r>
      <w:r w:rsidR="00EB6498" w:rsidRPr="0032376B">
        <w:rPr>
          <w:sz w:val="22"/>
          <w:szCs w:val="22"/>
        </w:rPr>
        <w:t xml:space="preserve"> İmar ve Bayındırlık, Çevre ve Sağlık</w:t>
      </w:r>
      <w:r w:rsidRPr="0032376B">
        <w:rPr>
          <w:sz w:val="22"/>
          <w:szCs w:val="22"/>
        </w:rPr>
        <w:t>, Eğitim Kültür Gençlik ve Spor</w:t>
      </w:r>
      <w:r w:rsidR="00EB6498" w:rsidRPr="0032376B">
        <w:rPr>
          <w:sz w:val="22"/>
          <w:szCs w:val="22"/>
        </w:rPr>
        <w:t xml:space="preserve"> Komisyonları raporu.</w:t>
      </w:r>
    </w:p>
    <w:p w:rsidR="00E1303D" w:rsidRPr="0032376B" w:rsidRDefault="00EB6498" w:rsidP="00E1303D">
      <w:pPr>
        <w:numPr>
          <w:ilvl w:val="0"/>
          <w:numId w:val="2"/>
        </w:numPr>
        <w:jc w:val="both"/>
        <w:rPr>
          <w:sz w:val="22"/>
          <w:szCs w:val="22"/>
        </w:rPr>
      </w:pPr>
      <w:r w:rsidRPr="0032376B">
        <w:rPr>
          <w:b/>
          <w:sz w:val="22"/>
          <w:szCs w:val="22"/>
        </w:rPr>
        <w:t>(K.NO:2</w:t>
      </w:r>
      <w:r w:rsidR="00DE5D70" w:rsidRPr="0032376B">
        <w:rPr>
          <w:b/>
          <w:sz w:val="22"/>
          <w:szCs w:val="22"/>
        </w:rPr>
        <w:t>55</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E1303D" w:rsidRPr="0032376B">
        <w:rPr>
          <w:b/>
          <w:sz w:val="22"/>
          <w:szCs w:val="22"/>
        </w:rPr>
        <w:t>36</w:t>
      </w:r>
      <w:r w:rsidRPr="0032376B">
        <w:rPr>
          <w:b/>
          <w:sz w:val="22"/>
          <w:szCs w:val="22"/>
        </w:rPr>
        <w:t xml:space="preserve"> </w:t>
      </w:r>
      <w:r w:rsidRPr="0032376B">
        <w:rPr>
          <w:sz w:val="22"/>
          <w:szCs w:val="22"/>
        </w:rPr>
        <w:t>sayılı;</w:t>
      </w:r>
      <w:r w:rsidR="00E1303D" w:rsidRPr="0032376B">
        <w:rPr>
          <w:sz w:val="22"/>
          <w:szCs w:val="22"/>
        </w:rPr>
        <w:t xml:space="preserve"> Çarşamba ilçesi Belediye sınırlarında, Acıklı Mahallesi, uygulama imar planı F37c.01d.2c paftası, 102 ada 1 ve 2 nolu parsellerin bulunduğu alanda, Çarşamba Belediye Meclisinin 25.05.2021 tarih ve 02/61 sayılı kararıyla, </w:t>
      </w:r>
      <w:r w:rsidR="00E1303D" w:rsidRPr="0032376B">
        <w:rPr>
          <w:b/>
          <w:sz w:val="22"/>
          <w:szCs w:val="22"/>
        </w:rPr>
        <w:t>Ticaret (T2) alanı ve Belediye Hizmet Alanı oluşturulmasına</w:t>
      </w:r>
      <w:r w:rsidR="00E1303D" w:rsidRPr="0032376B">
        <w:rPr>
          <w:sz w:val="22"/>
          <w:szCs w:val="22"/>
        </w:rPr>
        <w:t xml:space="preserve"> ilişkin; oybirliği ile kabul edilen, 1/1000 ölçekli uygulama imar planı değişikliği, Çarşamba Belediye Başkanlığının 27.05.2021 tarih ve  E-94272565-115.01.06-3632 sayılı yazısı ile Büyükşehir Belediyemize gönderilmiştir.</w:t>
      </w:r>
    </w:p>
    <w:p w:rsidR="00EB6498" w:rsidRPr="0032376B" w:rsidRDefault="00E1303D" w:rsidP="00E1303D">
      <w:pPr>
        <w:ind w:left="720" w:firstLine="696"/>
        <w:jc w:val="both"/>
        <w:rPr>
          <w:sz w:val="22"/>
          <w:szCs w:val="22"/>
        </w:rPr>
      </w:pPr>
      <w:r w:rsidRPr="0032376B">
        <w:rPr>
          <w:sz w:val="22"/>
          <w:szCs w:val="22"/>
        </w:rPr>
        <w:lastRenderedPageBreak/>
        <w:t>Söz konusu 1/1000 ölçekli uygulama imar planı değişikliği ve plan açıklama raporunu</w:t>
      </w:r>
      <w:r w:rsidR="00EB6498" w:rsidRPr="0032376B">
        <w:rPr>
          <w:sz w:val="22"/>
          <w:szCs w:val="22"/>
        </w:rPr>
        <w:t xml:space="preserve"> uygun gören</w:t>
      </w:r>
      <w:r w:rsidR="00DE5D70" w:rsidRPr="0032376B">
        <w:rPr>
          <w:sz w:val="22"/>
          <w:szCs w:val="22"/>
        </w:rPr>
        <w:t>,</w:t>
      </w:r>
      <w:r w:rsidR="00EB6498" w:rsidRPr="0032376B">
        <w:rPr>
          <w:sz w:val="22"/>
          <w:szCs w:val="22"/>
        </w:rPr>
        <w:t xml:space="preserve"> İmar ve Bayındırlık, Çevre ve Sağlık Komisyonları raporu.</w:t>
      </w:r>
    </w:p>
    <w:p w:rsidR="00D87B32" w:rsidRPr="0032376B" w:rsidRDefault="00EB6498" w:rsidP="00D87B32">
      <w:pPr>
        <w:numPr>
          <w:ilvl w:val="0"/>
          <w:numId w:val="2"/>
        </w:numPr>
        <w:jc w:val="both"/>
        <w:rPr>
          <w:sz w:val="22"/>
          <w:szCs w:val="22"/>
        </w:rPr>
      </w:pPr>
      <w:r w:rsidRPr="0032376B">
        <w:rPr>
          <w:b/>
          <w:sz w:val="22"/>
          <w:szCs w:val="22"/>
        </w:rPr>
        <w:t>(K.NO:2</w:t>
      </w:r>
      <w:r w:rsidR="00DE5D70" w:rsidRPr="0032376B">
        <w:rPr>
          <w:b/>
          <w:sz w:val="22"/>
          <w:szCs w:val="22"/>
        </w:rPr>
        <w:t>56</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D87B32" w:rsidRPr="0032376B">
        <w:rPr>
          <w:b/>
          <w:sz w:val="22"/>
          <w:szCs w:val="22"/>
        </w:rPr>
        <w:t>3</w:t>
      </w:r>
      <w:r w:rsidRPr="0032376B">
        <w:rPr>
          <w:b/>
          <w:sz w:val="22"/>
          <w:szCs w:val="22"/>
        </w:rPr>
        <w:t xml:space="preserve">9 </w:t>
      </w:r>
      <w:r w:rsidRPr="0032376B">
        <w:rPr>
          <w:sz w:val="22"/>
          <w:szCs w:val="22"/>
        </w:rPr>
        <w:t>sayılı;</w:t>
      </w:r>
      <w:r w:rsidR="00D87B32" w:rsidRPr="0032376B">
        <w:rPr>
          <w:sz w:val="22"/>
          <w:szCs w:val="22"/>
        </w:rPr>
        <w:t xml:space="preserve"> Çarşamba ilçesi Belediye sınırlarında, Dikbıyık Mahallesi, uygulama imar planı F37d.03d.1b paftası, 128 ada 8 nolu parselin bulunduğu alanda, Çarşamba Belediye Meclisinin 25.05.2021 tarih ve 02/60 sayılı kararıyla, </w:t>
      </w:r>
      <w:r w:rsidR="00D87B32" w:rsidRPr="0032376B">
        <w:rPr>
          <w:b/>
          <w:sz w:val="22"/>
          <w:szCs w:val="22"/>
        </w:rPr>
        <w:t xml:space="preserve">Tekstil atölyesi tesis edilebilmesi amacıyla plan notu ilave edilmesine </w:t>
      </w:r>
      <w:r w:rsidR="00D87B32" w:rsidRPr="0032376B">
        <w:rPr>
          <w:sz w:val="22"/>
          <w:szCs w:val="22"/>
        </w:rPr>
        <w:t> ilişkin; oybirliği ile kabul edilen, 1/1000 ölçekli uygulama imar planı değişikliği, Çarşamba Belediye Başkanlığının 27.05.2021 tarih ve  E-94272565-115.01.06-3631 sayılı yazısı ile Büyükşehir Belediyemize gönderilmiştir.</w:t>
      </w:r>
    </w:p>
    <w:p w:rsidR="00EB6498" w:rsidRPr="0032376B" w:rsidRDefault="00D87B32" w:rsidP="00D87B32">
      <w:pPr>
        <w:ind w:left="720" w:firstLine="696"/>
        <w:jc w:val="both"/>
        <w:rPr>
          <w:sz w:val="22"/>
          <w:szCs w:val="22"/>
        </w:rPr>
      </w:pPr>
      <w:r w:rsidRPr="0032376B">
        <w:rPr>
          <w:sz w:val="22"/>
          <w:szCs w:val="22"/>
        </w:rPr>
        <w:t>Söz konusu 1/1000 ölçekli uygulama imar planı değişikliği ve plan açıklama raporunu</w:t>
      </w:r>
      <w:r w:rsidR="00EB6498" w:rsidRPr="0032376B">
        <w:rPr>
          <w:sz w:val="22"/>
          <w:szCs w:val="22"/>
        </w:rPr>
        <w:t xml:space="preserve"> uygun gören</w:t>
      </w:r>
      <w:r w:rsidR="00DE5D70" w:rsidRPr="0032376B">
        <w:rPr>
          <w:sz w:val="22"/>
          <w:szCs w:val="22"/>
        </w:rPr>
        <w:t>,</w:t>
      </w:r>
      <w:r w:rsidR="00EB6498" w:rsidRPr="0032376B">
        <w:rPr>
          <w:sz w:val="22"/>
          <w:szCs w:val="22"/>
        </w:rPr>
        <w:t xml:space="preserve"> İmar ve Bayındırlık, Çevre ve Sağlık</w:t>
      </w:r>
      <w:r w:rsidRPr="0032376B">
        <w:rPr>
          <w:sz w:val="22"/>
          <w:szCs w:val="22"/>
        </w:rPr>
        <w:t>, Araştırma Geliştirme (ARGE) ve Çeşitli İşler</w:t>
      </w:r>
      <w:r w:rsidR="00EB6498" w:rsidRPr="0032376B">
        <w:rPr>
          <w:sz w:val="22"/>
          <w:szCs w:val="22"/>
        </w:rPr>
        <w:t xml:space="preserve"> Komisyonları raporu.</w:t>
      </w:r>
    </w:p>
    <w:p w:rsidR="00D87B32" w:rsidRPr="0032376B" w:rsidRDefault="00EB6498" w:rsidP="00D87B32">
      <w:pPr>
        <w:numPr>
          <w:ilvl w:val="0"/>
          <w:numId w:val="2"/>
        </w:numPr>
        <w:jc w:val="both"/>
        <w:rPr>
          <w:sz w:val="22"/>
          <w:szCs w:val="22"/>
        </w:rPr>
      </w:pPr>
      <w:r w:rsidRPr="0032376B">
        <w:rPr>
          <w:b/>
          <w:sz w:val="22"/>
          <w:szCs w:val="22"/>
        </w:rPr>
        <w:t>(K.NO:2</w:t>
      </w:r>
      <w:r w:rsidR="00DE5D70" w:rsidRPr="0032376B">
        <w:rPr>
          <w:b/>
          <w:sz w:val="22"/>
          <w:szCs w:val="22"/>
        </w:rPr>
        <w:t>57</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D87B32" w:rsidRPr="0032376B">
        <w:rPr>
          <w:b/>
          <w:sz w:val="22"/>
          <w:szCs w:val="22"/>
        </w:rPr>
        <w:t>37</w:t>
      </w:r>
      <w:r w:rsidRPr="0032376B">
        <w:rPr>
          <w:b/>
          <w:sz w:val="22"/>
          <w:szCs w:val="22"/>
        </w:rPr>
        <w:t xml:space="preserve"> </w:t>
      </w:r>
      <w:r w:rsidRPr="0032376B">
        <w:rPr>
          <w:sz w:val="22"/>
          <w:szCs w:val="22"/>
        </w:rPr>
        <w:t>sayılı;</w:t>
      </w:r>
      <w:r w:rsidR="00D87B32" w:rsidRPr="0032376B">
        <w:rPr>
          <w:sz w:val="22"/>
          <w:szCs w:val="22"/>
        </w:rPr>
        <w:t xml:space="preserve"> 19 Mayıs ilçesi Belediye sınırlarında, Karşıyaka Mahallesi, uygulama imar planı E36d.22c.3a paftası, 1127 ada 1,2,3,4,5,6 nolu parsellerin bulunduğu alanda, 19 Mayıs Belediye Meclisinin 21.05.2021 tarih ve 01/29 sayılı kararıyla, </w:t>
      </w:r>
      <w:r w:rsidR="00D87B32" w:rsidRPr="0032376B">
        <w:rPr>
          <w:b/>
          <w:sz w:val="22"/>
          <w:szCs w:val="22"/>
        </w:rPr>
        <w:t>Konut alanı kullanımının ticaret+ turizm alanı kullanımına dönüştürülmesine</w:t>
      </w:r>
      <w:r w:rsidR="00D87B32" w:rsidRPr="0032376B">
        <w:rPr>
          <w:sz w:val="22"/>
          <w:szCs w:val="22"/>
        </w:rPr>
        <w:t xml:space="preserve"> ilişkin; oybirliği ile kabul edilen, 1/1000 ölçekli uygulama imar planı değişikliği, 19 Mayıs Belediye Başkanlığının 25.05.2021 tarih ve  E-31348717-105.04-2115 sayılı yazısı ile Büyükşehir Belediyemize gönderilmiştir.</w:t>
      </w:r>
    </w:p>
    <w:p w:rsidR="00EB6498" w:rsidRPr="0032376B" w:rsidRDefault="00D87B32" w:rsidP="00D87B32">
      <w:pPr>
        <w:ind w:left="720" w:firstLine="696"/>
        <w:jc w:val="both"/>
        <w:rPr>
          <w:sz w:val="22"/>
          <w:szCs w:val="22"/>
        </w:rPr>
      </w:pPr>
      <w:r w:rsidRPr="0032376B">
        <w:rPr>
          <w:sz w:val="22"/>
          <w:szCs w:val="22"/>
        </w:rPr>
        <w:t>Söz konusu 1/1000 ölçekli uygulama imar planı değişikliği ve plan açıklama raporunun</w:t>
      </w:r>
      <w:r w:rsidRPr="0032376B">
        <w:rPr>
          <w:b/>
          <w:sz w:val="22"/>
          <w:szCs w:val="22"/>
        </w:rPr>
        <w:t xml:space="preserve"> “verilen yapılaşma koşulları sadece ticaret+turizm alanı kullanımı için verilmiş olup, alanda konut alanı kullanımına çevrilmesine ilişkin bir plan değişikliği geldiği takdirde eski yapılaşma koşulları olan ayrık nizam 2 kat, taks:0.30, kaks:0.60 geçerlidir” plan notunun eklenmesi şekliyle değiştirilerek kabulünü</w:t>
      </w:r>
      <w:r w:rsidR="00EB6498" w:rsidRPr="0032376B">
        <w:rPr>
          <w:sz w:val="22"/>
          <w:szCs w:val="22"/>
        </w:rPr>
        <w:t xml:space="preserve"> uygun gören</w:t>
      </w:r>
      <w:r w:rsidR="00DE5D70" w:rsidRPr="0032376B">
        <w:rPr>
          <w:sz w:val="22"/>
          <w:szCs w:val="22"/>
        </w:rPr>
        <w:t>,</w:t>
      </w:r>
      <w:r w:rsidR="00EB6498" w:rsidRPr="0032376B">
        <w:rPr>
          <w:sz w:val="22"/>
          <w:szCs w:val="22"/>
        </w:rPr>
        <w:t xml:space="preserve"> İmar ve Bayındırlık, Çevre ve Sağlık Komisyonları raporu.</w:t>
      </w:r>
    </w:p>
    <w:p w:rsidR="005C1F19" w:rsidRPr="0032376B" w:rsidRDefault="00EB6498" w:rsidP="005C1F19">
      <w:pPr>
        <w:numPr>
          <w:ilvl w:val="0"/>
          <w:numId w:val="2"/>
        </w:numPr>
        <w:jc w:val="both"/>
        <w:rPr>
          <w:sz w:val="22"/>
          <w:szCs w:val="22"/>
        </w:rPr>
      </w:pPr>
      <w:r w:rsidRPr="0032376B">
        <w:rPr>
          <w:b/>
          <w:sz w:val="22"/>
          <w:szCs w:val="22"/>
        </w:rPr>
        <w:t>(K.NO:2</w:t>
      </w:r>
      <w:r w:rsidR="00DE5D70" w:rsidRPr="0032376B">
        <w:rPr>
          <w:b/>
          <w:sz w:val="22"/>
          <w:szCs w:val="22"/>
        </w:rPr>
        <w:t>58</w:t>
      </w:r>
      <w:r w:rsidRPr="0032376B">
        <w:rPr>
          <w:b/>
          <w:sz w:val="22"/>
          <w:szCs w:val="22"/>
        </w:rPr>
        <w:t>)</w:t>
      </w:r>
      <w:r w:rsidRPr="0032376B">
        <w:rPr>
          <w:sz w:val="22"/>
          <w:szCs w:val="22"/>
        </w:rPr>
        <w:t xml:space="preserve">İmar ve Şehircilik Dairesi Başkanlığının 04.06.2021 tarih ve </w:t>
      </w:r>
      <w:r w:rsidRPr="0032376B">
        <w:rPr>
          <w:b/>
          <w:sz w:val="22"/>
          <w:szCs w:val="22"/>
        </w:rPr>
        <w:t>251</w:t>
      </w:r>
      <w:r w:rsidR="005C1F19" w:rsidRPr="0032376B">
        <w:rPr>
          <w:b/>
          <w:sz w:val="22"/>
          <w:szCs w:val="22"/>
        </w:rPr>
        <w:t>38</w:t>
      </w:r>
      <w:r w:rsidRPr="0032376B">
        <w:rPr>
          <w:b/>
          <w:sz w:val="22"/>
          <w:szCs w:val="22"/>
        </w:rPr>
        <w:t xml:space="preserve"> </w:t>
      </w:r>
      <w:r w:rsidRPr="0032376B">
        <w:rPr>
          <w:sz w:val="22"/>
          <w:szCs w:val="22"/>
        </w:rPr>
        <w:t>sayılı;</w:t>
      </w:r>
      <w:r w:rsidR="005C1F19" w:rsidRPr="0032376B">
        <w:rPr>
          <w:sz w:val="22"/>
          <w:szCs w:val="22"/>
        </w:rPr>
        <w:t xml:space="preserve"> 19 Mayıs ilçesi Belediye sınırlarında, Kumcağız Mahallesi, uygulama imar planı E36d.23d.3d, F36a.03a.2a ve F36a.03a.1b paftalarının bulunduğu alanda, 19 Mayıs Belediye Meclisinin 21.05.2021 tarih ve 01/30 sayılı kararıyla, </w:t>
      </w:r>
      <w:r w:rsidR="005C1F19" w:rsidRPr="0032376B">
        <w:rPr>
          <w:b/>
          <w:sz w:val="22"/>
          <w:szCs w:val="22"/>
        </w:rPr>
        <w:t>park ve konut alanının yeniden düzenlenmesine</w:t>
      </w:r>
      <w:r w:rsidR="005C1F19" w:rsidRPr="0032376B">
        <w:rPr>
          <w:sz w:val="22"/>
          <w:szCs w:val="22"/>
        </w:rPr>
        <w:t xml:space="preserve"> ilişkin; oybirliği ile kabul edilen, 1/1000 ölçekli uygulama imar planı değişikliği, 19 Mayıs Belediye Başkanlığının 25.05.2021 tarih ve  E-31348717-105.04-2115 sayılı yazısı ile Büyükşehir Belediyemize gönderilmiştir.</w:t>
      </w:r>
    </w:p>
    <w:p w:rsidR="00EB6498" w:rsidRPr="0032376B" w:rsidRDefault="005C1F19" w:rsidP="005C1F19">
      <w:pPr>
        <w:ind w:left="720" w:firstLine="696"/>
        <w:jc w:val="both"/>
        <w:rPr>
          <w:sz w:val="22"/>
          <w:szCs w:val="22"/>
        </w:rPr>
      </w:pPr>
      <w:r w:rsidRPr="0032376B">
        <w:rPr>
          <w:sz w:val="22"/>
          <w:szCs w:val="22"/>
        </w:rPr>
        <w:t>Söz konusu 1/1000 ölçekli uygulama imar planı değişikliği ve plan açıklama raporunu</w:t>
      </w:r>
      <w:r w:rsidR="00EB6498" w:rsidRPr="0032376B">
        <w:rPr>
          <w:sz w:val="22"/>
          <w:szCs w:val="22"/>
        </w:rPr>
        <w:t xml:space="preserve"> uygun gören</w:t>
      </w:r>
      <w:r w:rsidR="00DE5D70" w:rsidRPr="0032376B">
        <w:rPr>
          <w:sz w:val="22"/>
          <w:szCs w:val="22"/>
        </w:rPr>
        <w:t>,</w:t>
      </w:r>
      <w:r w:rsidR="00EB6498" w:rsidRPr="0032376B">
        <w:rPr>
          <w:sz w:val="22"/>
          <w:szCs w:val="22"/>
        </w:rPr>
        <w:t xml:space="preserve"> İmar ve Bayındırlık, Çevre ve Sağlık Komisyonları raporu.</w:t>
      </w:r>
    </w:p>
    <w:p w:rsidR="005C1F19" w:rsidRPr="0032376B" w:rsidRDefault="00785E98" w:rsidP="005C1F19">
      <w:pPr>
        <w:numPr>
          <w:ilvl w:val="0"/>
          <w:numId w:val="2"/>
        </w:numPr>
        <w:jc w:val="both"/>
        <w:rPr>
          <w:sz w:val="22"/>
          <w:szCs w:val="22"/>
        </w:rPr>
      </w:pPr>
      <w:r w:rsidRPr="0032376B">
        <w:rPr>
          <w:b/>
          <w:sz w:val="22"/>
          <w:szCs w:val="22"/>
        </w:rPr>
        <w:t>(</w:t>
      </w:r>
      <w:r w:rsidR="005C1F19" w:rsidRPr="0032376B">
        <w:rPr>
          <w:b/>
          <w:sz w:val="22"/>
          <w:szCs w:val="22"/>
        </w:rPr>
        <w:t>K.NO:259)</w:t>
      </w:r>
      <w:r w:rsidR="005C1F19" w:rsidRPr="0032376B">
        <w:rPr>
          <w:sz w:val="22"/>
          <w:szCs w:val="22"/>
        </w:rPr>
        <w:t xml:space="preserve">İmar ve Şehircilik Dairesi Başkanlığının 04.06.2021 tarih ve </w:t>
      </w:r>
      <w:r w:rsidR="005C1F19" w:rsidRPr="0032376B">
        <w:rPr>
          <w:b/>
          <w:sz w:val="22"/>
          <w:szCs w:val="22"/>
        </w:rPr>
        <w:t xml:space="preserve">25140 </w:t>
      </w:r>
      <w:r w:rsidR="005C1F19" w:rsidRPr="0032376B">
        <w:rPr>
          <w:sz w:val="22"/>
          <w:szCs w:val="22"/>
        </w:rPr>
        <w:t xml:space="preserve">sayılı; Tekkeköy ilçesi Belediye sınırlarında, uygulama imar planı F36c.04c.2b paftasının bulunduğu alanda, Tekkeköy Belediye Meclisinin 24.05.2021 tarih ve 01/62 sayılı kararıyla, </w:t>
      </w:r>
      <w:r w:rsidR="005C1F19" w:rsidRPr="0032376B">
        <w:rPr>
          <w:b/>
          <w:sz w:val="22"/>
          <w:szCs w:val="22"/>
        </w:rPr>
        <w:t>Trafo Alanlarının İmar Planına İşlenmesine  </w:t>
      </w:r>
      <w:r w:rsidR="005C1F19" w:rsidRPr="0032376B">
        <w:rPr>
          <w:sz w:val="22"/>
          <w:szCs w:val="22"/>
        </w:rPr>
        <w:t>ilişkin; oybirliği ile kabul edilen, 1/1000 ölçekli uygulama imar planı değişikliği, Tekkeköy Belediye Başkanlığının 31.05.2021 tarih ve  E-33477558-105.04-3717 sayılı yazısı ile Büyükşehir Belediyemize gönderilmiştir.</w:t>
      </w:r>
    </w:p>
    <w:p w:rsidR="00EB6498" w:rsidRPr="0032376B" w:rsidRDefault="005C1F19" w:rsidP="005C1F19">
      <w:pPr>
        <w:ind w:left="720" w:firstLine="696"/>
        <w:jc w:val="both"/>
        <w:rPr>
          <w:sz w:val="22"/>
          <w:szCs w:val="22"/>
        </w:rPr>
      </w:pPr>
      <w:r w:rsidRPr="0032376B">
        <w:rPr>
          <w:sz w:val="22"/>
          <w:szCs w:val="22"/>
        </w:rPr>
        <w:t>Söz konusu 1/1000 ölçekli uygulama imar planı değişikliği ve plan açıklama raporunu uygun gören, İmar ve Bayındırlık, Çevre ve Sağlık Komisyonları raporu</w:t>
      </w:r>
      <w:r w:rsidR="009F5BB3" w:rsidRPr="0032376B">
        <w:rPr>
          <w:sz w:val="22"/>
          <w:szCs w:val="22"/>
        </w:rPr>
        <w:t>.</w:t>
      </w:r>
    </w:p>
    <w:p w:rsidR="009F5BB3" w:rsidRPr="0032376B" w:rsidRDefault="00785E98" w:rsidP="009F5BB3">
      <w:pPr>
        <w:numPr>
          <w:ilvl w:val="0"/>
          <w:numId w:val="2"/>
        </w:numPr>
        <w:jc w:val="both"/>
        <w:rPr>
          <w:sz w:val="22"/>
          <w:szCs w:val="22"/>
        </w:rPr>
      </w:pPr>
      <w:r w:rsidRPr="0032376B">
        <w:rPr>
          <w:b/>
          <w:sz w:val="22"/>
          <w:szCs w:val="22"/>
        </w:rPr>
        <w:t>(</w:t>
      </w:r>
      <w:r w:rsidR="005C1F19" w:rsidRPr="0032376B">
        <w:rPr>
          <w:b/>
          <w:sz w:val="22"/>
          <w:szCs w:val="22"/>
        </w:rPr>
        <w:t>K.NO:260)</w:t>
      </w:r>
      <w:r w:rsidR="005C1F19" w:rsidRPr="0032376B">
        <w:rPr>
          <w:sz w:val="22"/>
          <w:szCs w:val="22"/>
        </w:rPr>
        <w:t xml:space="preserve">İmar ve Şehircilik Dairesi Başkanlığının 04.06.2021 tarih ve </w:t>
      </w:r>
      <w:r w:rsidR="005C1F19" w:rsidRPr="0032376B">
        <w:rPr>
          <w:b/>
          <w:sz w:val="22"/>
          <w:szCs w:val="22"/>
        </w:rPr>
        <w:t>251</w:t>
      </w:r>
      <w:r w:rsidR="009F5BB3" w:rsidRPr="0032376B">
        <w:rPr>
          <w:b/>
          <w:sz w:val="22"/>
          <w:szCs w:val="22"/>
        </w:rPr>
        <w:t>41</w:t>
      </w:r>
      <w:r w:rsidR="005C1F19" w:rsidRPr="0032376B">
        <w:rPr>
          <w:b/>
          <w:sz w:val="22"/>
          <w:szCs w:val="22"/>
        </w:rPr>
        <w:t xml:space="preserve"> </w:t>
      </w:r>
      <w:r w:rsidR="005C1F19" w:rsidRPr="0032376B">
        <w:rPr>
          <w:sz w:val="22"/>
          <w:szCs w:val="22"/>
        </w:rPr>
        <w:t>sayılı;</w:t>
      </w:r>
      <w:r w:rsidR="009F5BB3" w:rsidRPr="0032376B">
        <w:rPr>
          <w:sz w:val="22"/>
          <w:szCs w:val="22"/>
        </w:rPr>
        <w:t xml:space="preserve"> Tekkeköy ilçesi Belediye sınırlarında, uygulama imar planı F36c.04a.1a paftasının bulunduğu alanda, Tekkeköy Belediye Meclisinin 24.05.2021 tarih ve 01/61 sayılı kararıyla, </w:t>
      </w:r>
      <w:r w:rsidR="009F5BB3" w:rsidRPr="0032376B">
        <w:rPr>
          <w:b/>
          <w:sz w:val="22"/>
          <w:szCs w:val="22"/>
        </w:rPr>
        <w:t>Akaryakıt depolama tesisine boru hattı tesis edilmesine  </w:t>
      </w:r>
      <w:r w:rsidR="009F5BB3" w:rsidRPr="0032376B">
        <w:rPr>
          <w:sz w:val="22"/>
          <w:szCs w:val="22"/>
        </w:rPr>
        <w:t>ilişkin; oybirliği ile kabul edilen, 1/1000 ölçekli uygulama imar planı değişikliği, Tekkeköy  Belediye Başkanlığının 31.05.2021 tarih ve  E-33477558-105.04-3717 sayılı yazısı ile Büyükşehir Belediyemize gönderilmiştir.</w:t>
      </w:r>
    </w:p>
    <w:p w:rsidR="005C1F19" w:rsidRPr="0032376B" w:rsidRDefault="009F5BB3" w:rsidP="009F5BB3">
      <w:pPr>
        <w:ind w:left="720" w:firstLine="696"/>
        <w:jc w:val="both"/>
        <w:rPr>
          <w:sz w:val="22"/>
          <w:szCs w:val="22"/>
        </w:rPr>
      </w:pPr>
      <w:r w:rsidRPr="0032376B">
        <w:rPr>
          <w:sz w:val="22"/>
          <w:szCs w:val="22"/>
        </w:rPr>
        <w:t>Söz konusu 1/1000 ölçekli uygulama imar planı değişikliği ve plan açıklama raporunu</w:t>
      </w:r>
      <w:r w:rsidR="005C1F19" w:rsidRPr="0032376B">
        <w:rPr>
          <w:sz w:val="22"/>
          <w:szCs w:val="22"/>
        </w:rPr>
        <w:t xml:space="preserve"> uygun gören, İmar ve Bayındırlık, Çevre ve Sağlık</w:t>
      </w:r>
      <w:r w:rsidRPr="0032376B">
        <w:rPr>
          <w:sz w:val="22"/>
          <w:szCs w:val="22"/>
        </w:rPr>
        <w:t>, Ulaşım</w:t>
      </w:r>
      <w:r w:rsidR="005C1F19" w:rsidRPr="0032376B">
        <w:rPr>
          <w:sz w:val="22"/>
          <w:szCs w:val="22"/>
        </w:rPr>
        <w:t xml:space="preserve"> Komisyonları raporu</w:t>
      </w:r>
      <w:r w:rsidRPr="0032376B">
        <w:rPr>
          <w:sz w:val="22"/>
          <w:szCs w:val="22"/>
        </w:rPr>
        <w:t>.</w:t>
      </w:r>
    </w:p>
    <w:p w:rsidR="009F5BB3" w:rsidRPr="0032376B" w:rsidRDefault="00785E98" w:rsidP="009F5BB3">
      <w:pPr>
        <w:numPr>
          <w:ilvl w:val="0"/>
          <w:numId w:val="2"/>
        </w:numPr>
        <w:jc w:val="both"/>
        <w:rPr>
          <w:sz w:val="22"/>
          <w:szCs w:val="22"/>
        </w:rPr>
      </w:pPr>
      <w:r w:rsidRPr="0032376B">
        <w:rPr>
          <w:b/>
          <w:sz w:val="22"/>
          <w:szCs w:val="22"/>
        </w:rPr>
        <w:t>(</w:t>
      </w:r>
      <w:r w:rsidR="005C1F19" w:rsidRPr="0032376B">
        <w:rPr>
          <w:b/>
          <w:sz w:val="22"/>
          <w:szCs w:val="22"/>
        </w:rPr>
        <w:t>K.NO:261)</w:t>
      </w:r>
      <w:r w:rsidR="005C1F19" w:rsidRPr="0032376B">
        <w:rPr>
          <w:sz w:val="22"/>
          <w:szCs w:val="22"/>
        </w:rPr>
        <w:t xml:space="preserve">İmar ve Şehircilik Dairesi Başkanlığının 04.06.2021 tarih ve </w:t>
      </w:r>
      <w:r w:rsidR="005C1F19" w:rsidRPr="0032376B">
        <w:rPr>
          <w:b/>
          <w:sz w:val="22"/>
          <w:szCs w:val="22"/>
        </w:rPr>
        <w:t>251</w:t>
      </w:r>
      <w:r w:rsidR="009F5BB3" w:rsidRPr="0032376B">
        <w:rPr>
          <w:b/>
          <w:sz w:val="22"/>
          <w:szCs w:val="22"/>
        </w:rPr>
        <w:t>34</w:t>
      </w:r>
      <w:r w:rsidR="005C1F19" w:rsidRPr="0032376B">
        <w:rPr>
          <w:b/>
          <w:sz w:val="22"/>
          <w:szCs w:val="22"/>
        </w:rPr>
        <w:t xml:space="preserve"> </w:t>
      </w:r>
      <w:r w:rsidR="005C1F19" w:rsidRPr="0032376B">
        <w:rPr>
          <w:sz w:val="22"/>
          <w:szCs w:val="22"/>
        </w:rPr>
        <w:t xml:space="preserve">sayılı; </w:t>
      </w:r>
      <w:r w:rsidR="009F5BB3" w:rsidRPr="0032376B">
        <w:rPr>
          <w:sz w:val="22"/>
          <w:szCs w:val="22"/>
        </w:rPr>
        <w:t xml:space="preserve">Terme ilçesi Belediye sınırlarında, Terme Belediye Meclisinin 07.04.2021 tarih ve 01/30 sayılı kararıyla, </w:t>
      </w:r>
      <w:r w:rsidR="009F5BB3" w:rsidRPr="0032376B">
        <w:rPr>
          <w:b/>
          <w:sz w:val="22"/>
          <w:szCs w:val="22"/>
        </w:rPr>
        <w:t xml:space="preserve">plan notu eklenmesine </w:t>
      </w:r>
      <w:r w:rsidR="009F5BB3" w:rsidRPr="0032376B">
        <w:rPr>
          <w:sz w:val="22"/>
          <w:szCs w:val="22"/>
        </w:rPr>
        <w:t>ilişkin; oybirliği ile kabul edilen, 1/1000 ölçekli uygulama imar planı değişikliği, Terme Belediye Başkanlığının 12.04.2021 tarih ve  E-37035960-754-2247   sayılı yazısı ile Büyükşehir Belediyemize gönderilmiştir.</w:t>
      </w:r>
    </w:p>
    <w:p w:rsidR="005C1F19" w:rsidRPr="0032376B" w:rsidRDefault="009F5BB3" w:rsidP="009F5BB3">
      <w:pPr>
        <w:ind w:left="720" w:firstLine="696"/>
        <w:jc w:val="both"/>
        <w:rPr>
          <w:sz w:val="22"/>
          <w:szCs w:val="22"/>
        </w:rPr>
      </w:pPr>
      <w:r w:rsidRPr="0032376B">
        <w:rPr>
          <w:sz w:val="22"/>
          <w:szCs w:val="22"/>
        </w:rPr>
        <w:lastRenderedPageBreak/>
        <w:t xml:space="preserve">Söz konusu 1/1000 ölçekli uygulama imar planı değişikliği ve plan açıklama raporu, </w:t>
      </w:r>
      <w:r w:rsidRPr="0032376B">
        <w:rPr>
          <w:b/>
          <w:sz w:val="22"/>
          <w:szCs w:val="22"/>
        </w:rPr>
        <w:t>Mekânsal Planlar Yapım Yönetmeliğine aykırı olduğundan , eski plan haklarına dönüşümü sağlayacak  şekilde değiştirilerek kabulünü</w:t>
      </w:r>
      <w:r w:rsidRPr="0032376B">
        <w:rPr>
          <w:sz w:val="22"/>
          <w:szCs w:val="22"/>
        </w:rPr>
        <w:t xml:space="preserve"> </w:t>
      </w:r>
      <w:r w:rsidR="005C1F19" w:rsidRPr="0032376B">
        <w:rPr>
          <w:sz w:val="22"/>
          <w:szCs w:val="22"/>
        </w:rPr>
        <w:t>uygun gören, İmar ve Bayındırlık, Çevre ve Sağlık Komisyonları raporu</w:t>
      </w:r>
      <w:r w:rsidRPr="0032376B">
        <w:rPr>
          <w:sz w:val="22"/>
          <w:szCs w:val="22"/>
        </w:rPr>
        <w:t>.</w:t>
      </w:r>
    </w:p>
    <w:p w:rsidR="009F5BB3" w:rsidRPr="0032376B" w:rsidRDefault="00785E98" w:rsidP="009F5BB3">
      <w:pPr>
        <w:numPr>
          <w:ilvl w:val="0"/>
          <w:numId w:val="2"/>
        </w:numPr>
        <w:jc w:val="both"/>
        <w:rPr>
          <w:sz w:val="22"/>
          <w:szCs w:val="22"/>
        </w:rPr>
      </w:pPr>
      <w:r w:rsidRPr="0032376B">
        <w:rPr>
          <w:b/>
          <w:sz w:val="22"/>
          <w:szCs w:val="22"/>
        </w:rPr>
        <w:t>(</w:t>
      </w:r>
      <w:r w:rsidR="005C1F19" w:rsidRPr="0032376B">
        <w:rPr>
          <w:b/>
          <w:sz w:val="22"/>
          <w:szCs w:val="22"/>
        </w:rPr>
        <w:t>K.NO:262)</w:t>
      </w:r>
      <w:r w:rsidR="005C1F19" w:rsidRPr="0032376B">
        <w:rPr>
          <w:sz w:val="22"/>
          <w:szCs w:val="22"/>
        </w:rPr>
        <w:t xml:space="preserve">İmar ve Şehircilik Dairesi Başkanlığının 04.06.2021 tarih ve </w:t>
      </w:r>
      <w:r w:rsidR="005C1F19" w:rsidRPr="0032376B">
        <w:rPr>
          <w:b/>
          <w:sz w:val="22"/>
          <w:szCs w:val="22"/>
        </w:rPr>
        <w:t>251</w:t>
      </w:r>
      <w:r w:rsidR="009F5BB3" w:rsidRPr="0032376B">
        <w:rPr>
          <w:b/>
          <w:sz w:val="22"/>
          <w:szCs w:val="22"/>
        </w:rPr>
        <w:t>33</w:t>
      </w:r>
      <w:r w:rsidR="005C1F19" w:rsidRPr="0032376B">
        <w:rPr>
          <w:b/>
          <w:sz w:val="22"/>
          <w:szCs w:val="22"/>
        </w:rPr>
        <w:t xml:space="preserve"> </w:t>
      </w:r>
      <w:r w:rsidR="005C1F19" w:rsidRPr="0032376B">
        <w:rPr>
          <w:sz w:val="22"/>
          <w:szCs w:val="22"/>
        </w:rPr>
        <w:t>sayılı;</w:t>
      </w:r>
      <w:r w:rsidR="009F5BB3" w:rsidRPr="0032376B">
        <w:rPr>
          <w:sz w:val="22"/>
          <w:szCs w:val="22"/>
        </w:rPr>
        <w:t xml:space="preserve"> Terme ilçesi Belediye sınırlarında, Terme Belediye Meclisinin 03.03.2021 tarih ve 01/10 sayılı kararıyla, </w:t>
      </w:r>
      <w:r w:rsidR="009F5BB3" w:rsidRPr="0032376B">
        <w:rPr>
          <w:b/>
          <w:sz w:val="22"/>
          <w:szCs w:val="22"/>
        </w:rPr>
        <w:t xml:space="preserve">yapı yüksekliklerinin belirlenmesine ve plan notu eklenmesine </w:t>
      </w:r>
      <w:r w:rsidR="009F5BB3" w:rsidRPr="0032376B">
        <w:rPr>
          <w:sz w:val="22"/>
          <w:szCs w:val="22"/>
        </w:rPr>
        <w:t> ilişkin; oybirliği ile kabul edilen, 1/1000 ölçekli uygulama imar planı değişikliği, Terme Belediye Başkanlığının 12.04.2021 tarih ve  E-37035960-754-2224 sayılı yazısı ile Büyükşehir Belediyemize gönderilmiştir.</w:t>
      </w:r>
    </w:p>
    <w:p w:rsidR="005C1F19" w:rsidRPr="0032376B" w:rsidRDefault="009F5BB3" w:rsidP="009F5BB3">
      <w:pPr>
        <w:ind w:left="720" w:firstLine="696"/>
        <w:jc w:val="both"/>
        <w:rPr>
          <w:sz w:val="22"/>
          <w:szCs w:val="22"/>
        </w:rPr>
      </w:pPr>
      <w:r w:rsidRPr="0032376B">
        <w:rPr>
          <w:sz w:val="22"/>
          <w:szCs w:val="22"/>
        </w:rPr>
        <w:t xml:space="preserve">Söz konusu 1/1000 ölçekli uygulama imar planı değişikliği ve plan açıklama raporu, </w:t>
      </w:r>
      <w:r w:rsidRPr="0032376B">
        <w:rPr>
          <w:b/>
          <w:sz w:val="22"/>
          <w:szCs w:val="22"/>
        </w:rPr>
        <w:t>Mekânsal Planlar Yapım Yönetmeliğine aykırı olduğundan , eski plan haklarına dönüşümü sağlayacak  şekilde değiştirilerek kabulünü</w:t>
      </w:r>
      <w:r w:rsidR="005C1F19" w:rsidRPr="0032376B">
        <w:rPr>
          <w:sz w:val="22"/>
          <w:szCs w:val="22"/>
        </w:rPr>
        <w:t xml:space="preserve"> uygun gören, İmar ve Bayındırlık, Çevre ve Sağlık Komisyonları raporu</w:t>
      </w:r>
      <w:r w:rsidRPr="0032376B">
        <w:rPr>
          <w:sz w:val="22"/>
          <w:szCs w:val="22"/>
        </w:rPr>
        <w:t>.</w:t>
      </w:r>
    </w:p>
    <w:p w:rsidR="00785E98" w:rsidRPr="0032376B" w:rsidRDefault="00785E98" w:rsidP="00785E98">
      <w:pPr>
        <w:numPr>
          <w:ilvl w:val="0"/>
          <w:numId w:val="2"/>
        </w:numPr>
        <w:jc w:val="both"/>
        <w:rPr>
          <w:sz w:val="22"/>
          <w:szCs w:val="22"/>
        </w:rPr>
      </w:pPr>
      <w:r w:rsidRPr="0032376B">
        <w:rPr>
          <w:b/>
          <w:sz w:val="22"/>
          <w:szCs w:val="22"/>
        </w:rPr>
        <w:t>(</w:t>
      </w:r>
      <w:r w:rsidR="005C1F19" w:rsidRPr="0032376B">
        <w:rPr>
          <w:b/>
          <w:sz w:val="22"/>
          <w:szCs w:val="22"/>
        </w:rPr>
        <w:t>K.NO:263)</w:t>
      </w:r>
      <w:r w:rsidR="005C1F19" w:rsidRPr="0032376B">
        <w:rPr>
          <w:sz w:val="22"/>
          <w:szCs w:val="22"/>
        </w:rPr>
        <w:t xml:space="preserve">İmar ve Şehircilik Dairesi Başkanlığının 04.06.2021 tarih ve </w:t>
      </w:r>
      <w:r w:rsidR="005C1F19" w:rsidRPr="0032376B">
        <w:rPr>
          <w:b/>
          <w:sz w:val="22"/>
          <w:szCs w:val="22"/>
        </w:rPr>
        <w:t>25</w:t>
      </w:r>
      <w:r w:rsidRPr="0032376B">
        <w:rPr>
          <w:b/>
          <w:sz w:val="22"/>
          <w:szCs w:val="22"/>
        </w:rPr>
        <w:t>072</w:t>
      </w:r>
      <w:r w:rsidR="005C1F19" w:rsidRPr="0032376B">
        <w:rPr>
          <w:b/>
          <w:sz w:val="22"/>
          <w:szCs w:val="22"/>
        </w:rPr>
        <w:t xml:space="preserve"> </w:t>
      </w:r>
      <w:r w:rsidR="005C1F19" w:rsidRPr="0032376B">
        <w:rPr>
          <w:sz w:val="22"/>
          <w:szCs w:val="22"/>
        </w:rPr>
        <w:t>sayılı;</w:t>
      </w:r>
      <w:r w:rsidRPr="0032376B">
        <w:rPr>
          <w:sz w:val="22"/>
          <w:szCs w:val="22"/>
        </w:rPr>
        <w:t xml:space="preserve"> 5216 Sayılı Büyükşehir Belediye Kanunu’ nun 7/g maddesi uyarınca; </w:t>
      </w:r>
    </w:p>
    <w:p w:rsidR="00785E98" w:rsidRPr="0032376B" w:rsidRDefault="00785E98" w:rsidP="00785E98">
      <w:pPr>
        <w:ind w:left="708" w:firstLine="702"/>
        <w:jc w:val="both"/>
        <w:rPr>
          <w:sz w:val="22"/>
          <w:szCs w:val="22"/>
        </w:rPr>
      </w:pPr>
      <w:r w:rsidRPr="0032376B">
        <w:rPr>
          <w:sz w:val="22"/>
          <w:szCs w:val="22"/>
        </w:rPr>
        <w:t>1-Bafra Belediyesi'nin 13.04.2021 tarih ve 2932 sayılı yazısına istinaden; Bafra İlçesinde  Mekansal Adres Kayıt Sisteminde (MAKS) kayıtlı sınırlarla mevcut mahalle sınırları arasında uyuşmazlıkları içeren ekli krokide belirtilen mevcut mahalle sınırlarının onaylanması,</w:t>
      </w:r>
    </w:p>
    <w:p w:rsidR="00785E98" w:rsidRPr="0032376B" w:rsidRDefault="00785E98" w:rsidP="00785E98">
      <w:pPr>
        <w:ind w:left="720"/>
        <w:jc w:val="both"/>
        <w:rPr>
          <w:sz w:val="22"/>
          <w:szCs w:val="22"/>
        </w:rPr>
      </w:pPr>
      <w:r w:rsidRPr="0032376B">
        <w:rPr>
          <w:sz w:val="22"/>
          <w:szCs w:val="22"/>
        </w:rPr>
        <w:t xml:space="preserve">          2-Bafra Belediyesi'nin 17.05.2021 tarih ve 3590 sayılı yazısına istinaden; Bafra İlçesi Fevzi Çakmak, İshaklı, Mevlana ve Yakıntaş Mahallelerinde  bulunan ekli krokide işaretli kısımda belirtilen devam eden yolların uzatılması ve imar yollarının numaralandırılmasını</w:t>
      </w:r>
      <w:r w:rsidR="005C1F19" w:rsidRPr="0032376B">
        <w:rPr>
          <w:sz w:val="22"/>
          <w:szCs w:val="22"/>
        </w:rPr>
        <w:t xml:space="preserve"> uygun gören, İmar ve Bayındırlık, </w:t>
      </w:r>
      <w:r w:rsidRPr="0032376B">
        <w:rPr>
          <w:sz w:val="22"/>
          <w:szCs w:val="22"/>
        </w:rPr>
        <w:t>Ulaşım</w:t>
      </w:r>
      <w:r w:rsidR="005C1F19" w:rsidRPr="0032376B">
        <w:rPr>
          <w:sz w:val="22"/>
          <w:szCs w:val="22"/>
        </w:rPr>
        <w:t xml:space="preserve"> Komisyonları raporu</w:t>
      </w:r>
      <w:r w:rsidR="009F5BB3" w:rsidRPr="0032376B">
        <w:rPr>
          <w:sz w:val="22"/>
          <w:szCs w:val="22"/>
        </w:rPr>
        <w:t>.</w:t>
      </w:r>
    </w:p>
    <w:p w:rsidR="00785E98" w:rsidRPr="0032376B" w:rsidRDefault="00785E98" w:rsidP="00785E98">
      <w:pPr>
        <w:numPr>
          <w:ilvl w:val="0"/>
          <w:numId w:val="2"/>
        </w:numPr>
        <w:jc w:val="both"/>
        <w:rPr>
          <w:sz w:val="22"/>
          <w:szCs w:val="22"/>
        </w:rPr>
      </w:pPr>
      <w:r w:rsidRPr="0032376B">
        <w:rPr>
          <w:b/>
          <w:sz w:val="22"/>
          <w:szCs w:val="22"/>
        </w:rPr>
        <w:t>(K.NO:264)</w:t>
      </w:r>
      <w:r w:rsidRPr="0032376B">
        <w:rPr>
          <w:sz w:val="22"/>
          <w:szCs w:val="22"/>
        </w:rPr>
        <w:t xml:space="preserve">Mali Hizmetler Dairesi Başkanlığının 08.06.2021 tarih ve </w:t>
      </w:r>
      <w:r w:rsidRPr="0032376B">
        <w:rPr>
          <w:b/>
          <w:sz w:val="22"/>
          <w:szCs w:val="22"/>
        </w:rPr>
        <w:t xml:space="preserve">25490 </w:t>
      </w:r>
      <w:r w:rsidRPr="0032376B">
        <w:rPr>
          <w:sz w:val="22"/>
          <w:szCs w:val="22"/>
        </w:rPr>
        <w:t xml:space="preserve">sayılı; Samsun Büyükşehir Belediyemiz tarafından,10 Adet 8x4 Damperli, Kar Bıçaklı Ataşmanlı Kamyon, 35 Adet 6x4 Damperli, Kar Bıçaklı Ataşmanlı Kamyon olmak üzere 45 adet kamyon, 16 adet Hazır Beton Mikseri  alımının planlandığı, maliyetinin </w:t>
      </w:r>
      <w:r w:rsidRPr="0032376B">
        <w:rPr>
          <w:b/>
          <w:sz w:val="22"/>
          <w:szCs w:val="22"/>
        </w:rPr>
        <w:t>61.000.000,00 TL (altmışbirmilyon lira)</w:t>
      </w:r>
      <w:r w:rsidRPr="0032376B">
        <w:rPr>
          <w:sz w:val="22"/>
          <w:szCs w:val="22"/>
        </w:rPr>
        <w:t> olacağının ön görüldüğü, krediye ihtiyaç duyulmaktadır.</w:t>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0032376B" w:rsidRPr="0032376B">
        <w:rPr>
          <w:sz w:val="22"/>
          <w:szCs w:val="22"/>
        </w:rPr>
        <w:tab/>
      </w:r>
      <w:r w:rsidRPr="0032376B">
        <w:rPr>
          <w:sz w:val="22"/>
          <w:szCs w:val="22"/>
        </w:rPr>
        <w:t>Samsun Büyükşehir Belediyemizin hizmet alanları içerisinde halkımıza daha iyi hizmet vermek adına,  piyasadan temin edilecek olan araçların alım </w:t>
      </w:r>
      <w:r w:rsidRPr="0032376B">
        <w:rPr>
          <w:b/>
          <w:sz w:val="22"/>
          <w:szCs w:val="22"/>
        </w:rPr>
        <w:t>( 45 adet  Kamyon, 16 adet Beton Mikseri</w:t>
      </w:r>
      <w:r w:rsidRPr="0032376B">
        <w:rPr>
          <w:sz w:val="22"/>
          <w:szCs w:val="22"/>
        </w:rPr>
        <w:t xml:space="preserve">) finansmanının karşılanması  için 5393 Sayılı Belediye Kanunu’nun 68. maddesinde yer alan koşulların yerine getirilmesi  kaydı ile  İller Bankası A. Ş.’ den, diğer bankalardan ve kredi veren finans kuruluşlarından  </w:t>
      </w:r>
      <w:r w:rsidRPr="0032376B">
        <w:rPr>
          <w:b/>
          <w:sz w:val="22"/>
          <w:szCs w:val="22"/>
        </w:rPr>
        <w:t>61.000.000,00 TL (altmışbirmilyon lira) Taşıt  Kredisi</w:t>
      </w:r>
      <w:r w:rsidRPr="0032376B">
        <w:rPr>
          <w:sz w:val="22"/>
          <w:szCs w:val="22"/>
        </w:rPr>
        <w:t xml:space="preserve"> kullanılmasına; kullanılacak kredi için İller Bankası payı ve Büyükşehir payı gelirinin teminat olarak gösterilmesi, temlik edilmesi veya borca yetecek tutarda Belediyemize ait gayrimenkullerin ipotek edilmesi suretiyle, krediye konu işle ilgili her türlü işlemi gerçekleştirmeye ve belgeleri imzalamaya Samsun Büyükşehir Belediye Başkanı Mustafa DEMİR’in yetkilendirilmesini uygun gören, Plan ve Bütçe, Hukuk Komisyonları raporu.</w:t>
      </w:r>
    </w:p>
    <w:p w:rsidR="007C240B" w:rsidRPr="0032376B" w:rsidRDefault="00785E98" w:rsidP="007C240B">
      <w:pPr>
        <w:numPr>
          <w:ilvl w:val="0"/>
          <w:numId w:val="2"/>
        </w:numPr>
        <w:jc w:val="both"/>
        <w:rPr>
          <w:sz w:val="22"/>
          <w:szCs w:val="22"/>
        </w:rPr>
      </w:pPr>
      <w:r w:rsidRPr="0032376B">
        <w:rPr>
          <w:b/>
          <w:sz w:val="22"/>
          <w:szCs w:val="22"/>
        </w:rPr>
        <w:t>(K.NO:265)</w:t>
      </w:r>
      <w:r w:rsidRPr="0032376B">
        <w:rPr>
          <w:sz w:val="22"/>
          <w:szCs w:val="22"/>
        </w:rPr>
        <w:t xml:space="preserve">Mali Hizmetler Dairesi Başkanlığının 08.06.2021 tarih ve </w:t>
      </w:r>
      <w:r w:rsidRPr="0032376B">
        <w:rPr>
          <w:b/>
          <w:sz w:val="22"/>
          <w:szCs w:val="22"/>
        </w:rPr>
        <w:t>2549</w:t>
      </w:r>
      <w:r w:rsidR="00007C31" w:rsidRPr="0032376B">
        <w:rPr>
          <w:b/>
          <w:sz w:val="22"/>
          <w:szCs w:val="22"/>
        </w:rPr>
        <w:t>1</w:t>
      </w:r>
      <w:r w:rsidRPr="0032376B">
        <w:rPr>
          <w:b/>
          <w:sz w:val="22"/>
          <w:szCs w:val="22"/>
        </w:rPr>
        <w:t xml:space="preserve"> </w:t>
      </w:r>
      <w:r w:rsidRPr="0032376B">
        <w:rPr>
          <w:sz w:val="22"/>
          <w:szCs w:val="22"/>
        </w:rPr>
        <w:t>sayılı;</w:t>
      </w:r>
      <w:r w:rsidR="007C240B" w:rsidRPr="0032376B">
        <w:rPr>
          <w:sz w:val="22"/>
          <w:szCs w:val="22"/>
        </w:rPr>
        <w:t xml:space="preserve"> Samsun Proje Ulaşım İmar İnşaat Yat. San. ve Tic. A.Ş. (SAMULAŞ)'nce Samsun Hafif Raylı Sistem işletmesinin toplu taşıma konusunda halkımızın güvenini kazanarak tercih konusu olduğu ve yıllar içerisinde yolcu sayısını artırmayı başardığı ve günümüz itibariyle günlük 80.000 yolcu taşıma kapasitesine ulaşıldığı, Covid-19 pandemi nedeniyle alınan tedbirler sonucu raylı sistem işletmesinde ve otobüs işletmesinde düşüş oranı %87' leri bulurken, otobüs işletmelerinde %90 seviyelerine ulaşmıştır. </w:t>
      </w:r>
    </w:p>
    <w:p w:rsidR="007C240B" w:rsidRPr="0032376B" w:rsidRDefault="007C240B" w:rsidP="007C240B">
      <w:pPr>
        <w:ind w:left="708" w:firstLine="708"/>
        <w:jc w:val="both"/>
        <w:rPr>
          <w:sz w:val="22"/>
          <w:szCs w:val="22"/>
        </w:rPr>
      </w:pPr>
      <w:r w:rsidRPr="0032376B">
        <w:rPr>
          <w:sz w:val="22"/>
          <w:szCs w:val="22"/>
        </w:rPr>
        <w:t>Devletimiz tarafından alınan önlemler ve uygulanan kısıtlamalar nedeni ile bulaş riskini azaltmak adına toplu taşıma araç ve sefer sayısında artışlar gerçekleştirilmiştir. Bu durumda yakıt - enerji ve personel maliyetlerinde yaşanan artışlar ile birlikte işletme maliyetleri daha da artmıştır. Hükümetimiz tarafından alınan önlemler kapsamında sosyal mesafe kurallarının ve toplu taşımadaki %50 kapasite uygulamalarının aşılama süreçleri tamamlanana kadar devam edeceği düşünülmektedir. Aynı kalite standartlarında ve pandemi nedeni ile alınan önlemlere uyarak toplu taşımacılık faaliyetinin yürütülebilmesi için ilave finans kaynaklarına ihtiyaç duyulmaktadır. Bununla birlikte Özel Halk Otobüslerinin faaliyetlerini devam ettirememesi nedeni ile kendileri tarafından işletilen hatlarda da SAMULAŞ olarak hizmet verme zorunluluğu doğmuştur. Bu durumun hem personel hem de akaryakıt maliyetlerinde ciddi artışlara sebebiyet vereceği düşünülmektedir.</w:t>
      </w:r>
    </w:p>
    <w:p w:rsidR="007C240B" w:rsidRPr="0032376B" w:rsidRDefault="007C240B" w:rsidP="007C240B">
      <w:pPr>
        <w:ind w:left="708" w:firstLine="708"/>
        <w:jc w:val="both"/>
        <w:rPr>
          <w:sz w:val="22"/>
          <w:szCs w:val="22"/>
        </w:rPr>
      </w:pPr>
      <w:r w:rsidRPr="0032376B">
        <w:rPr>
          <w:sz w:val="22"/>
          <w:szCs w:val="22"/>
        </w:rPr>
        <w:lastRenderedPageBreak/>
        <w:t>2020 Yılı Haziran ayı içerisinde Büyükşehir Belediyesi Meclisinden alınan karar ile Samulaş AŞ’de 50.000.000,00 TL sermaye artırımı gerçekleştirilmiştir. Yapılan sermaye artışından kaynaklanan alacağın; bir kısmı ile Banka kredisi, bir kısmı ile Durmazlar firması kesin teminat tutarının iade ödemesi ve bir kısmı ile de tedarikçilere olan borç tutarları olarak toplamda yaklaşık 30.000.000,00 TL ödeme gerçekleştirilmiştir. Durmazlar firmasına 31.05.2021 itibariyle 1.400.000 EURO borç bulunmaktadır.</w:t>
      </w:r>
    </w:p>
    <w:p w:rsidR="007C240B" w:rsidRPr="0032376B" w:rsidRDefault="007C240B" w:rsidP="007C240B">
      <w:pPr>
        <w:ind w:left="720" w:firstLine="696"/>
        <w:jc w:val="both"/>
        <w:rPr>
          <w:sz w:val="22"/>
          <w:szCs w:val="22"/>
        </w:rPr>
      </w:pPr>
      <w:r w:rsidRPr="0032376B">
        <w:rPr>
          <w:sz w:val="22"/>
          <w:szCs w:val="22"/>
        </w:rPr>
        <w:t>Pandeminin başlaması ile birlikte elektrik ve yakıtta artışlar yaşanmıştır. Yakıttaki ÖTV oranının değişimi direkt birim fiyata yansımıştır. Elektrik tedariki serbest tüketici tarifesinden olmasına rağmen 2021 yılı içerisinde bile %28 e varan birim fiyat artışları görülmüştür. Sendika ile yapılan TİS kapsamında personel maliyetlerinde de (2020 ikinci altı ay ve -2021 ilk altı ay) %17' ye varan artışlar gerçekleşmiştir. Bunlara karşılık yolcu biniş bilet fiyatlarında 2019 yılından itibaren bir artış olmamıştır.</w:t>
      </w:r>
    </w:p>
    <w:p w:rsidR="007C240B" w:rsidRPr="0032376B" w:rsidRDefault="007C240B" w:rsidP="007C240B">
      <w:pPr>
        <w:ind w:left="720" w:firstLine="696"/>
        <w:jc w:val="both"/>
        <w:rPr>
          <w:sz w:val="22"/>
          <w:szCs w:val="22"/>
        </w:rPr>
      </w:pPr>
      <w:r w:rsidRPr="0032376B">
        <w:rPr>
          <w:sz w:val="22"/>
          <w:szCs w:val="22"/>
        </w:rPr>
        <w:t>Samsun Proje Ulaşım İmar İnşaat Yatırım Sanayi ve Ticaret Anonim Şirketi’nin Yönetim Kurulunun kararında şirket sermayesinin Temmuz-2021 tarihine kadar şu anda 125.000.000 TL olan sermayenin  yıl sonuna kadar tahmini gelir-gider arasındaki farklara göre 35.000.000 TL artırılarak 160.000.000 TL' ye çıkarılması ile sermaye artırım talebinin Büyükşehir Belediye Meclisine sunulmasına karar verilmiştir.</w:t>
      </w:r>
    </w:p>
    <w:p w:rsidR="00785E98" w:rsidRPr="0032376B" w:rsidRDefault="007C240B" w:rsidP="007C240B">
      <w:pPr>
        <w:ind w:left="720" w:firstLine="696"/>
        <w:jc w:val="both"/>
        <w:rPr>
          <w:sz w:val="22"/>
          <w:szCs w:val="22"/>
        </w:rPr>
      </w:pPr>
      <w:r w:rsidRPr="0032376B">
        <w:rPr>
          <w:sz w:val="22"/>
          <w:szCs w:val="22"/>
        </w:rPr>
        <w:t>Samsun Proje Ulaşım İmar İnşaat Yat. Sanayi ve Tic. A.Ş.’(SAMULAŞ) nin mevcut sermayesinin  125.000.000,00 TL’ den 35.000.000,00 TL ilave ile 160.000.000,00 TL’ ye çıkartılmasını</w:t>
      </w:r>
      <w:r w:rsidR="00785E98" w:rsidRPr="0032376B">
        <w:rPr>
          <w:sz w:val="22"/>
          <w:szCs w:val="22"/>
        </w:rPr>
        <w:t xml:space="preserve"> uygun gören, Plan ve Bütçe, Hukuk Komisyonları raporu.</w:t>
      </w:r>
    </w:p>
    <w:p w:rsidR="006D056D" w:rsidRPr="0032376B" w:rsidRDefault="00785E98" w:rsidP="006D056D">
      <w:pPr>
        <w:numPr>
          <w:ilvl w:val="0"/>
          <w:numId w:val="2"/>
        </w:numPr>
        <w:jc w:val="both"/>
        <w:rPr>
          <w:sz w:val="22"/>
          <w:szCs w:val="22"/>
        </w:rPr>
      </w:pPr>
      <w:r w:rsidRPr="0032376B">
        <w:rPr>
          <w:b/>
          <w:sz w:val="22"/>
          <w:szCs w:val="22"/>
        </w:rPr>
        <w:t>(K.NO:26</w:t>
      </w:r>
      <w:r w:rsidR="00D06D19" w:rsidRPr="0032376B">
        <w:rPr>
          <w:b/>
          <w:sz w:val="22"/>
          <w:szCs w:val="22"/>
        </w:rPr>
        <w:t>6</w:t>
      </w:r>
      <w:r w:rsidRPr="0032376B">
        <w:rPr>
          <w:b/>
          <w:sz w:val="22"/>
          <w:szCs w:val="22"/>
        </w:rPr>
        <w:t>)</w:t>
      </w:r>
      <w:r w:rsidRPr="0032376B">
        <w:rPr>
          <w:sz w:val="22"/>
          <w:szCs w:val="22"/>
        </w:rPr>
        <w:t xml:space="preserve">Emlak ve İstimlak Dairesi Başkanlığının 07.05.2021 tarih ve </w:t>
      </w:r>
      <w:r w:rsidRPr="0032376B">
        <w:rPr>
          <w:b/>
          <w:sz w:val="22"/>
          <w:szCs w:val="22"/>
        </w:rPr>
        <w:t xml:space="preserve">21725 </w:t>
      </w:r>
      <w:r w:rsidRPr="0032376B">
        <w:rPr>
          <w:sz w:val="22"/>
          <w:szCs w:val="22"/>
        </w:rPr>
        <w:t>sayılı;</w:t>
      </w:r>
      <w:r w:rsidR="007C240B" w:rsidRPr="0032376B">
        <w:rPr>
          <w:sz w:val="22"/>
          <w:szCs w:val="22"/>
        </w:rPr>
        <w:t xml:space="preserve"> </w:t>
      </w:r>
      <w:r w:rsidR="006D056D" w:rsidRPr="0032376B">
        <w:rPr>
          <w:sz w:val="22"/>
          <w:szCs w:val="22"/>
        </w:rPr>
        <w:t>Canik Belediye Başkanlığı'ndan Büyükşehir Belediyesine gönderilen 15.04.2021 tarih ve E-18597077-000-3448 sayılı yazıya ek Canik Belediye Başkanlığı'ndan Büyükşehir Belediyesine gönderilen 25.05.2021 tarih ve E-18597077-000-4354 sayılı yazıda; 6360 sayılı Kanun gereğince Samsun Valiliği İl İdare Kurulu tarafından kurulan Devir Tasfiye Komisyonu’nun 08.12.2011 tarih ve 503/2011-15 sayılı kararı ile Canik Belediyesi’ne devredilmesi uygun görülen ve Samsun Büyükşehir Belediyesi’nin 23.08.2019 tarih ve 18/244 sayılı meclis kararına istinaden Canik Belediyesi’ne devredilmesi gereken 359 adet taşınmazdan yazı ekinde tapu bilgileri belirtilen ve Doğu Park dolgu alanı üzerinde kalan 29 adet taşınmaz, üzerinde su deposu bulunan 1 adet taşınmaz, Samsun Büyükşehir Belediyesi tarafından satışı gerçekleştirilen hisseli 30 adet taşınmaz ve Canik Belediyesine ait tapuda Hacıismail Mahallesi 1580 ada 7 nolu parselde 182,32 m² hissenin Samsun Büyükşehir Belediyesine devredilmesi karşılık olarak aşağıda tabloda tapu bilgileri belirtilen 4 adet taşınmazın Canik Belediye Başkanlığı’na devredilmesi talep edilmiştir.</w:t>
      </w:r>
    </w:p>
    <w:p w:rsidR="006D056D" w:rsidRPr="0032376B" w:rsidRDefault="006D056D" w:rsidP="0032376B">
      <w:pPr>
        <w:ind w:left="708" w:firstLine="708"/>
        <w:jc w:val="both"/>
        <w:rPr>
          <w:sz w:val="22"/>
          <w:szCs w:val="22"/>
        </w:rPr>
      </w:pPr>
      <w:r w:rsidRPr="0032376B">
        <w:rPr>
          <w:sz w:val="22"/>
          <w:szCs w:val="22"/>
        </w:rPr>
        <w:t>Ayrıca Canik Belediye Başkanlığı'ndan Samsun Büyükşehir Belediyesine gönderilen 08.06.2021 tarih ve E18597077622.034806 sayılı yazıya ek 01.06.2021 tarih ve 8-42-1 sayılı Canik Belediye Meclisi kararıyla; tapuda İlimiz Canik İlçesi, Hacıismail Mahallesi, 1580 ada, 7 parselde kayıtlı, 1.716,00 m² yüzölçümlü taşınmazda, Samsun Büyükşehir Belediyesi adına kayıtlı olup Canik Belediyesine devredilmesi gereken 1.533,67 m² hissenin Samsun Büyükşehir Belediyesi uhdesinde bırakılması ve aynı taşınmazda bulunan Canik Belediyesine ait 182,32 m²’lik hissenin Samsun Büyükşehir Belediyesi’ne devredilmesi karşılığında, mülkiyeti Samsun Büyükşehir Belediyesine ait tapuda İlimiz Canik İlçesi Dereler Mahallesi 12490 ada, 1 parselde kayıtlı, 2.127,91 m² yüzölçümlü taşınmazın Canik Belediyesine devredilmesine karar verilmiştir.</w:t>
      </w:r>
    </w:p>
    <w:p w:rsidR="006D056D" w:rsidRPr="00E32CE9" w:rsidRDefault="006D056D" w:rsidP="006D056D">
      <w:pPr>
        <w:ind w:left="708" w:firstLine="708"/>
        <w:jc w:val="both"/>
        <w:rPr>
          <w:sz w:val="22"/>
          <w:szCs w:val="22"/>
        </w:rPr>
      </w:pPr>
      <w:r w:rsidRPr="00E32CE9">
        <w:rPr>
          <w:sz w:val="22"/>
          <w:szCs w:val="22"/>
        </w:rPr>
        <w:t>359 adet taşınmazın/taşınmazdaki Samsun Büyükşehir Belediyesine ait hissenin devri ile ilgili Samsun Büyükşehir Belediye Meclisince alınan 23.08.2019 tarih ve 18/244 sayılı kararla devredilen tapuda İlimiz Canik İlçesi, Yeni Mahallesi, 1244 ada 7 parselde kayıtlı taşınmazda bulunan(yeni ada/parsel 1244/15) Büyükşehir Belediyesine ait hissenin Canik Belediyesine devredilmesi,  tapuda İlimiz Canik İlçesi Hacıismail Mahallesi 1580 ada 7 nolu parselde bulunan 1.533,67 m² hissenin Canik Belediyesine devredilecek taşınmazlar içerisinden çıkarılması, ayrıca taşınmazda bulunan 182,32 m²lik Canik Belediyesi hissesinin Samsun Büyükşehir Belediyesi’ne devredilmesi,</w:t>
      </w:r>
    </w:p>
    <w:p w:rsidR="006D056D" w:rsidRPr="00E32CE9" w:rsidRDefault="006D056D" w:rsidP="006D056D">
      <w:pPr>
        <w:ind w:left="708" w:firstLine="708"/>
        <w:jc w:val="both"/>
        <w:rPr>
          <w:sz w:val="22"/>
          <w:szCs w:val="22"/>
        </w:rPr>
      </w:pPr>
      <w:r w:rsidRPr="00E32CE9">
        <w:rPr>
          <w:sz w:val="22"/>
          <w:szCs w:val="22"/>
        </w:rPr>
        <w:t xml:space="preserve">Aşağıdaki tabloda belirtilen ve tapuda İlimiz Canik İlçesi, Teknepınar Mahalesi, 11045 ada 6 parselde kayıtlı taşınmazın, devredilecek 359 adet taşınmaz listesi içerisinde bulunmakla birlikte devre konu edildiğinde alanı 803,02 m² iken daha sonraki dönemde taşınmazın bulunduğu alanda yapılan imar uygulaması sonucunda alanı 1.012,05 m²’ye yükseltildiği, Samsun Büyükşehir Belediye Meclisinin 23.08.2019 tarih ve 18/244 sayılı kararında taşınmazın yüzölçümü 803,02 m² olarak belirtildiğinden meclis </w:t>
      </w:r>
      <w:r w:rsidRPr="00E32CE9">
        <w:rPr>
          <w:sz w:val="22"/>
          <w:szCs w:val="22"/>
        </w:rPr>
        <w:lastRenderedPageBreak/>
        <w:t xml:space="preserve">kararı sonrasında imar uygulaması ile taşınmaza eklenen 209,03 m²’lik kısmında Canik Belediyesi’ne devredilmesi gerektiği değerlendirilmiştir. </w:t>
      </w:r>
    </w:p>
    <w:p w:rsidR="007C240B" w:rsidRDefault="006D056D" w:rsidP="006D056D">
      <w:pPr>
        <w:ind w:left="708" w:firstLine="708"/>
        <w:jc w:val="both"/>
        <w:rPr>
          <w:sz w:val="22"/>
          <w:szCs w:val="22"/>
        </w:rPr>
      </w:pPr>
      <w:r w:rsidRPr="00E32CE9">
        <w:rPr>
          <w:sz w:val="22"/>
          <w:szCs w:val="22"/>
        </w:rPr>
        <w:t>Bu nedenle; Samsun Büyükşehir Belediye Meclisi’nin 23.08.2019 tarih ve 18/244 sayılı kararına istinaden Canik Belediyesi’ne devredilmesine karar verilen 359 adet taşınmaz içerisinde yer alan ve ekli listede tapu bilgileri belirtilen hisseli/tam 62 adet taşınmazdan aşağıdaki Tablo – 1’de gösterilen 61 adet taşınmazın Samsun Büyükşehir Belediyesi uhdesinde kalması ve Tablo – 2’de gösterilen Canik Belediyesine ait 1 adet hisseli taşınmazın Samsun Büyükşehir Belediyesine devir edilmesi koşuluyla, Tablo – 3’de gösterilen 4 adet taşınmazdaki Samsun Büyükşehir Belediyesine ait tam/hisselerin, Canik Belediye Başkanlığı’na devredilmesi</w:t>
      </w:r>
      <w:r w:rsidR="007C240B" w:rsidRPr="00E32CE9">
        <w:rPr>
          <w:sz w:val="22"/>
          <w:szCs w:val="22"/>
        </w:rPr>
        <w:t>ni</w:t>
      </w:r>
      <w:r w:rsidR="003244C9" w:rsidRPr="00E32CE9">
        <w:rPr>
          <w:sz w:val="22"/>
          <w:szCs w:val="22"/>
        </w:rPr>
        <w:t>, 5393 sayılı Belediye Kanunu’nun 15/h, 18/e ve 75/d maddeleri uyarınca</w:t>
      </w:r>
      <w:r w:rsidR="00785E98" w:rsidRPr="00E32CE9">
        <w:rPr>
          <w:sz w:val="22"/>
          <w:szCs w:val="22"/>
        </w:rPr>
        <w:t xml:space="preserve"> uygun gören, Plan ve Bütçe, Hukuk Komisyonları raporu.</w:t>
      </w:r>
    </w:p>
    <w:p w:rsidR="00883ED0" w:rsidRDefault="00883ED0" w:rsidP="00870B23">
      <w:pPr>
        <w:ind w:firstLine="708"/>
        <w:jc w:val="both"/>
        <w:rPr>
          <w:sz w:val="24"/>
          <w:szCs w:val="24"/>
        </w:rPr>
      </w:pPr>
    </w:p>
    <w:p w:rsidR="007C240B" w:rsidRDefault="007C240B" w:rsidP="00870B23">
      <w:pPr>
        <w:ind w:firstLine="708"/>
        <w:jc w:val="both"/>
        <w:rPr>
          <w:sz w:val="24"/>
          <w:szCs w:val="24"/>
        </w:rPr>
      </w:pPr>
      <w:r w:rsidRPr="00C3573C">
        <w:rPr>
          <w:sz w:val="24"/>
          <w:szCs w:val="24"/>
        </w:rPr>
        <w:t>Tablo – 1</w:t>
      </w:r>
    </w:p>
    <w:p w:rsidR="00883ED0" w:rsidRDefault="00883ED0" w:rsidP="00870B23">
      <w:pPr>
        <w:ind w:firstLine="708"/>
        <w:jc w:val="both"/>
        <w:rPr>
          <w:sz w:val="24"/>
          <w:szCs w:val="24"/>
        </w:rPr>
      </w:pPr>
    </w:p>
    <w:p w:rsidR="007C240B" w:rsidRPr="00883ED0" w:rsidRDefault="00883ED0" w:rsidP="007C240B">
      <w:pPr>
        <w:pStyle w:val="Balk11"/>
        <w:keepNext/>
        <w:keepLines/>
        <w:shd w:val="clear" w:color="auto" w:fill="auto"/>
        <w:spacing w:after="54" w:line="210" w:lineRule="exact"/>
        <w:jc w:val="center"/>
        <w:rPr>
          <w:rFonts w:ascii="Times New Roman" w:hAnsi="Times New Roman" w:cs="Times New Roman"/>
          <w:b w:val="0"/>
          <w:sz w:val="22"/>
          <w:szCs w:val="22"/>
        </w:rPr>
      </w:pPr>
      <w:r w:rsidRPr="00883ED0">
        <w:rPr>
          <w:rFonts w:ascii="Times New Roman" w:hAnsi="Times New Roman" w:cs="Times New Roman"/>
          <w:b w:val="0"/>
          <w:sz w:val="22"/>
          <w:szCs w:val="22"/>
        </w:rPr>
        <w:t>KOMİ</w:t>
      </w:r>
      <w:r w:rsidR="007C240B" w:rsidRPr="00883ED0">
        <w:rPr>
          <w:rFonts w:ascii="Times New Roman" w:hAnsi="Times New Roman" w:cs="Times New Roman"/>
          <w:b w:val="0"/>
          <w:sz w:val="22"/>
          <w:szCs w:val="22"/>
        </w:rPr>
        <w:t>SYONCA CANİK BELEDİYESİNE DEVREDİLMESİ GEREKİRKEN</w:t>
      </w:r>
    </w:p>
    <w:p w:rsidR="007C240B" w:rsidRPr="00883ED0" w:rsidRDefault="007C240B" w:rsidP="007C240B">
      <w:pPr>
        <w:pStyle w:val="Balk11"/>
        <w:keepNext/>
        <w:keepLines/>
        <w:shd w:val="clear" w:color="auto" w:fill="auto"/>
        <w:spacing w:after="54" w:line="210" w:lineRule="exact"/>
        <w:jc w:val="center"/>
        <w:rPr>
          <w:rFonts w:ascii="Times New Roman" w:hAnsi="Times New Roman" w:cs="Times New Roman"/>
          <w:b w:val="0"/>
          <w:sz w:val="22"/>
          <w:szCs w:val="22"/>
        </w:rPr>
      </w:pPr>
      <w:r w:rsidRPr="00883ED0">
        <w:rPr>
          <w:rFonts w:ascii="Times New Roman" w:hAnsi="Times New Roman" w:cs="Times New Roman"/>
          <w:b w:val="0"/>
          <w:sz w:val="22"/>
          <w:szCs w:val="22"/>
        </w:rPr>
        <w:t>SAMSUN BÜYÜKŞEHİR BELEDİYES</w:t>
      </w:r>
      <w:r w:rsidR="00C3573C" w:rsidRPr="00883ED0">
        <w:rPr>
          <w:rFonts w:ascii="Times New Roman" w:hAnsi="Times New Roman" w:cs="Times New Roman"/>
          <w:b w:val="0"/>
          <w:sz w:val="22"/>
          <w:szCs w:val="22"/>
        </w:rPr>
        <w:t>İ UHDESİNDE BIRAKILMASI UYGUN GÖ</w:t>
      </w:r>
      <w:r w:rsidRPr="00883ED0">
        <w:rPr>
          <w:rFonts w:ascii="Times New Roman" w:hAnsi="Times New Roman" w:cs="Times New Roman"/>
          <w:b w:val="0"/>
          <w:sz w:val="22"/>
          <w:szCs w:val="22"/>
        </w:rPr>
        <w:t>RÜLEN TAŞINMAZLAR</w:t>
      </w:r>
    </w:p>
    <w:tbl>
      <w:tblPr>
        <w:tblW w:w="10326" w:type="dxa"/>
        <w:jc w:val="center"/>
        <w:tblLayout w:type="fixed"/>
        <w:tblCellMar>
          <w:left w:w="10" w:type="dxa"/>
          <w:right w:w="10" w:type="dxa"/>
        </w:tblCellMar>
        <w:tblLook w:val="0000" w:firstRow="0" w:lastRow="0" w:firstColumn="0" w:lastColumn="0" w:noHBand="0" w:noVBand="0"/>
      </w:tblPr>
      <w:tblGrid>
        <w:gridCol w:w="561"/>
        <w:gridCol w:w="1485"/>
        <w:gridCol w:w="578"/>
        <w:gridCol w:w="840"/>
        <w:gridCol w:w="1275"/>
        <w:gridCol w:w="567"/>
        <w:gridCol w:w="992"/>
        <w:gridCol w:w="1134"/>
        <w:gridCol w:w="567"/>
        <w:gridCol w:w="2327"/>
      </w:tblGrid>
      <w:tr w:rsidR="007C240B" w:rsidRPr="00093D80" w:rsidTr="00093D80">
        <w:trPr>
          <w:trHeight w:hRule="exact" w:val="1132"/>
          <w:jc w:val="center"/>
        </w:trPr>
        <w:tc>
          <w:tcPr>
            <w:tcW w:w="561"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S.N.</w:t>
            </w:r>
          </w:p>
        </w:tc>
        <w:tc>
          <w:tcPr>
            <w:tcW w:w="1485"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MAHALLESİ</w:t>
            </w:r>
          </w:p>
        </w:tc>
        <w:tc>
          <w:tcPr>
            <w:tcW w:w="578"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ADA</w:t>
            </w:r>
          </w:p>
        </w:tc>
        <w:tc>
          <w:tcPr>
            <w:tcW w:w="840"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PARSEL</w:t>
            </w:r>
          </w:p>
        </w:tc>
        <w:tc>
          <w:tcPr>
            <w:tcW w:w="1275"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rStyle w:val="Gvdemetni2Calibri105ptKaln"/>
                <w:rFonts w:ascii="Times New Roman" w:hAnsi="Times New Roman" w:cs="Times New Roman"/>
                <w:b w:val="0"/>
                <w:sz w:val="20"/>
                <w:szCs w:val="20"/>
              </w:rPr>
            </w:pPr>
            <w:r w:rsidRPr="00093D80">
              <w:rPr>
                <w:rStyle w:val="Gvdemetni2Calibri105ptKaln"/>
                <w:rFonts w:ascii="Times New Roman" w:hAnsi="Times New Roman" w:cs="Times New Roman"/>
                <w:b w:val="0"/>
                <w:sz w:val="20"/>
                <w:szCs w:val="20"/>
              </w:rPr>
              <w:t>TAŞINMAZ</w:t>
            </w:r>
          </w:p>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CİNSİ</w:t>
            </w:r>
          </w:p>
        </w:tc>
        <w:tc>
          <w:tcPr>
            <w:tcW w:w="567"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PAYI</w:t>
            </w:r>
          </w:p>
        </w:tc>
        <w:tc>
          <w:tcPr>
            <w:tcW w:w="992"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PAYDASI</w:t>
            </w:r>
          </w:p>
        </w:tc>
        <w:tc>
          <w:tcPr>
            <w:tcW w:w="1134" w:type="dxa"/>
            <w:tcBorders>
              <w:top w:val="single" w:sz="4" w:space="0" w:color="auto"/>
              <w:left w:val="single" w:sz="4" w:space="0" w:color="auto"/>
            </w:tcBorders>
            <w:shd w:val="clear" w:color="auto" w:fill="FFFFFF"/>
            <w:vAlign w:val="center"/>
          </w:tcPr>
          <w:p w:rsidR="007C240B" w:rsidRPr="00093D80" w:rsidRDefault="007C240B" w:rsidP="00870B23">
            <w:pPr>
              <w:pStyle w:val="Gvdemetni22"/>
              <w:shd w:val="clear" w:color="auto" w:fill="auto"/>
              <w:spacing w:line="288" w:lineRule="exact"/>
              <w:jc w:val="center"/>
              <w:rPr>
                <w:b/>
              </w:rPr>
            </w:pPr>
            <w:r w:rsidRPr="00093D80">
              <w:rPr>
                <w:rStyle w:val="Gvdemetni2Calibri105ptKaln"/>
                <w:rFonts w:ascii="Times New Roman" w:hAnsi="Times New Roman" w:cs="Times New Roman"/>
                <w:b w:val="0"/>
                <w:sz w:val="20"/>
                <w:szCs w:val="20"/>
              </w:rPr>
              <w:t>ANA</w:t>
            </w:r>
          </w:p>
          <w:p w:rsidR="007C240B" w:rsidRPr="00093D80" w:rsidRDefault="007C240B" w:rsidP="00870B23">
            <w:pPr>
              <w:pStyle w:val="Gvdemetni22"/>
              <w:shd w:val="clear" w:color="auto" w:fill="auto"/>
              <w:spacing w:line="288" w:lineRule="exact"/>
              <w:jc w:val="center"/>
              <w:rPr>
                <w:b/>
              </w:rPr>
            </w:pPr>
            <w:r w:rsidRPr="00093D80">
              <w:rPr>
                <w:rStyle w:val="Gvdemetni2Calibri105ptKaln"/>
                <w:rFonts w:ascii="Times New Roman" w:hAnsi="Times New Roman" w:cs="Times New Roman"/>
                <w:b w:val="0"/>
                <w:sz w:val="20"/>
                <w:szCs w:val="20"/>
              </w:rPr>
              <w:t>TAŞINMAZ</w:t>
            </w:r>
          </w:p>
          <w:p w:rsidR="007C240B" w:rsidRPr="00093D80" w:rsidRDefault="007C240B" w:rsidP="00870B23">
            <w:pPr>
              <w:pStyle w:val="Gvdemetni22"/>
              <w:shd w:val="clear" w:color="auto" w:fill="auto"/>
              <w:spacing w:line="288" w:lineRule="exact"/>
              <w:jc w:val="center"/>
              <w:rPr>
                <w:b/>
              </w:rPr>
            </w:pPr>
            <w:r w:rsidRPr="00093D80">
              <w:rPr>
                <w:rStyle w:val="Gvdemetni2Calibri105ptKaln"/>
                <w:rFonts w:ascii="Times New Roman" w:hAnsi="Times New Roman" w:cs="Times New Roman"/>
                <w:b w:val="0"/>
                <w:sz w:val="20"/>
                <w:szCs w:val="20"/>
              </w:rPr>
              <w:t>ALANI (M²)</w:t>
            </w:r>
          </w:p>
        </w:tc>
        <w:tc>
          <w:tcPr>
            <w:tcW w:w="567" w:type="dxa"/>
            <w:tcBorders>
              <w:top w:val="single" w:sz="4" w:space="0" w:color="auto"/>
              <w:left w:val="single" w:sz="4" w:space="0" w:color="auto"/>
              <w:righ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rStyle w:val="Gvdemetni2Calibri105ptKaln"/>
                <w:rFonts w:ascii="Times New Roman" w:hAnsi="Times New Roman" w:cs="Times New Roman"/>
                <w:b w:val="0"/>
                <w:sz w:val="20"/>
                <w:szCs w:val="20"/>
              </w:rPr>
            </w:pPr>
            <w:r w:rsidRPr="00093D80">
              <w:rPr>
                <w:rStyle w:val="Gvdemetni2Calibri105ptKaln"/>
                <w:rFonts w:ascii="Times New Roman" w:hAnsi="Times New Roman" w:cs="Times New Roman"/>
                <w:b w:val="0"/>
                <w:sz w:val="20"/>
                <w:szCs w:val="20"/>
              </w:rPr>
              <w:t>HİSSE</w:t>
            </w:r>
          </w:p>
          <w:p w:rsidR="007C240B" w:rsidRPr="00093D80" w:rsidRDefault="007C240B" w:rsidP="00870B23">
            <w:pPr>
              <w:pStyle w:val="Gvdemetni22"/>
              <w:shd w:val="clear" w:color="auto" w:fill="auto"/>
              <w:spacing w:line="210" w:lineRule="exact"/>
              <w:jc w:val="center"/>
              <w:rPr>
                <w:b/>
              </w:rPr>
            </w:pPr>
            <w:r w:rsidRPr="00093D80">
              <w:rPr>
                <w:rStyle w:val="Gvdemetni2Calibri105ptKaln"/>
                <w:rFonts w:ascii="Times New Roman" w:hAnsi="Times New Roman" w:cs="Times New Roman"/>
                <w:b w:val="0"/>
                <w:sz w:val="20"/>
                <w:szCs w:val="20"/>
              </w:rPr>
              <w:t>(M²)</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093D80" w:rsidRDefault="007C240B" w:rsidP="00870B23">
            <w:pPr>
              <w:pStyle w:val="Gvdemetni22"/>
              <w:shd w:val="clear" w:color="auto" w:fill="auto"/>
              <w:spacing w:line="210" w:lineRule="exact"/>
              <w:jc w:val="center"/>
              <w:rPr>
                <w:b/>
                <w:bCs/>
              </w:rPr>
            </w:pPr>
            <w:r w:rsidRPr="00093D80">
              <w:rPr>
                <w:rStyle w:val="Gvdemetni2Calibri105ptKaln"/>
                <w:rFonts w:ascii="Times New Roman" w:hAnsi="Times New Roman" w:cs="Times New Roman"/>
                <w:b w:val="0"/>
                <w:sz w:val="20"/>
                <w:szCs w:val="20"/>
              </w:rPr>
              <w:t>DÜŞÜNCELER</w:t>
            </w:r>
          </w:p>
        </w:tc>
      </w:tr>
      <w:tr w:rsidR="007C240B" w:rsidRPr="00883ED0" w:rsidTr="00093D80">
        <w:trPr>
          <w:trHeight w:hRule="exact" w:val="41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11602</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133,86</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18,83</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491"/>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11602</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71</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130,71</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15,47</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483"/>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11602</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19</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127,86</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16,20</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05"/>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11603</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367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156,67</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23,96</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9"/>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11606</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119,77</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2,69</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3"/>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6</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11608</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73</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120,75</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3,67</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1"/>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7</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CİNEKOĞLU</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127</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228</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228,00</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2,00</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5"/>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8</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1420</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66</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163,55</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4,50</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41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9</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1455</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87,83</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3,44</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99"/>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10</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1464</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128,95</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0,64</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3"/>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11</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1466</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18</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612,43</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10,72</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59"/>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12</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1467</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27</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29</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121,51</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1,47</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81"/>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13</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1566</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70</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263,24</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7,68</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2"/>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14</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1567</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18</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599</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130,79</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32,64</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5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lastRenderedPageBreak/>
              <w:t>15</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CİNEKOĞLU</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123</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107</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107,00</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7,00</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7"/>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16</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1243</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151</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150,96</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3,00</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2"/>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17</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1259</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108</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107,76</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2,99</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18</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1261</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154</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154,38</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11,03</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0"/>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19</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CİNEKOĞLU</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127</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EV VE 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141</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141,00</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8,00</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8"/>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20</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1567</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19</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445,24</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120,55</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22,35</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21</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1568</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852</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122,19</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43,38</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5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22</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1568</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18</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594</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121,97</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30,19</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4"/>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23</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1606</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217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561,45</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50,76</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2"/>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24</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1992</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238</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99,93</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9,91</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25</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1992</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306</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80,23</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10,23</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4"/>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26</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CİNEKOĞLU</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2583</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420</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89,45</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15,65</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8"/>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27</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HASKÖY</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2693</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183</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2400</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332,19</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25,33</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62"/>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28</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HASKÖY</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304</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44</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335</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335,08</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44,01</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56"/>
          <w:jc w:val="center"/>
        </w:trPr>
        <w:tc>
          <w:tcPr>
            <w:tcW w:w="561"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29</w:t>
            </w:r>
          </w:p>
        </w:tc>
        <w:tc>
          <w:tcPr>
            <w:tcW w:w="148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TEKNEPINAR</w:t>
            </w:r>
          </w:p>
        </w:tc>
        <w:tc>
          <w:tcPr>
            <w:tcW w:w="578"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47</w:t>
            </w:r>
          </w:p>
        </w:tc>
        <w:tc>
          <w:tcPr>
            <w:tcW w:w="840"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w:t>
            </w:r>
          </w:p>
        </w:tc>
        <w:tc>
          <w:tcPr>
            <w:tcW w:w="1275"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EV VE ARSA</w:t>
            </w:r>
          </w:p>
        </w:tc>
        <w:tc>
          <w:tcPr>
            <w:tcW w:w="567"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992"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136</w:t>
            </w:r>
          </w:p>
        </w:tc>
        <w:tc>
          <w:tcPr>
            <w:tcW w:w="1134" w:type="dxa"/>
            <w:tcBorders>
              <w:top w:val="single" w:sz="4" w:space="0" w:color="auto"/>
              <w:lef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135,69</w:t>
            </w:r>
          </w:p>
        </w:tc>
        <w:tc>
          <w:tcPr>
            <w:tcW w:w="56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6,98</w:t>
            </w:r>
          </w:p>
        </w:tc>
        <w:tc>
          <w:tcPr>
            <w:tcW w:w="2327" w:type="dxa"/>
            <w:tcBorders>
              <w:top w:val="single" w:sz="4" w:space="0" w:color="auto"/>
              <w:left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578"/>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30</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HASKÖY</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199</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TARLA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114,70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114,70</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SATIŞI GERÇEKLEŞTİ</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31</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69,28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69,28</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32</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AHŞAP EV</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62,68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62,68</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33</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72,54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72,54</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34</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61,00</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599"/>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35</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679</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68,24</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36</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680</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63,39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63,39</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37</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680</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65,10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65,10</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38</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680</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TEK KATLI KARGİR</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68,88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68,88</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lastRenderedPageBreak/>
              <w:t>39</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681</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73,57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73,57</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40</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682</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73,19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73,19</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41</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682</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74,38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74,38</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42</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682</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74,38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74,38</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43</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682</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75,01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75,01</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44</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624</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150,02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150,02</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45</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624</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37,42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37,42</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46</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630</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262,00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262,00</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47</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631</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132,35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132,35</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48</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631</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96,29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96,29</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49</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ARSALI AHŞAP EV</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16,95</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50</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ARSALI AHŞAP EV</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16,95</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51</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ARSALI AHŞAP EV</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32</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33,91</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52</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64,39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37,56</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53</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5</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15</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64,96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43,31</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54</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68,70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25,76</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55</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67,70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34,35</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56</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678</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24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68,70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8,59</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57</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679</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67,07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16,77</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58</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679</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3</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67,07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16,77</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570"/>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sz w:val="22"/>
                <w:szCs w:val="22"/>
              </w:rPr>
            </w:pPr>
            <w:r w:rsidRPr="00883ED0">
              <w:rPr>
                <w:rStyle w:val="Gvdemetni2Calibri105ptKaln"/>
                <w:rFonts w:ascii="Times New Roman" w:hAnsi="Times New Roman" w:cs="Times New Roman"/>
                <w:sz w:val="22"/>
                <w:szCs w:val="22"/>
              </w:rPr>
              <w:t>59</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YENİ</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680</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1</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46</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64</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63,41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rStyle w:val="Gvdemetni2Calibri"/>
                <w:rFonts w:ascii="Times New Roman" w:hAnsi="Times New Roman" w:cs="Times New Roman"/>
                <w:sz w:val="22"/>
                <w:szCs w:val="22"/>
              </w:rPr>
              <w:t>45,58</w:t>
            </w:r>
          </w:p>
        </w:tc>
        <w:tc>
          <w:tcPr>
            <w:tcW w:w="232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jc w:val="center"/>
              <w:rPr>
                <w:sz w:val="22"/>
                <w:szCs w:val="22"/>
              </w:rPr>
            </w:pPr>
            <w:r w:rsidRPr="00883ED0">
              <w:rPr>
                <w:rStyle w:val="Gvdemetni2Calibri"/>
                <w:rFonts w:ascii="Times New Roman" w:hAnsi="Times New Roman" w:cs="Times New Roman"/>
                <w:sz w:val="22"/>
                <w:szCs w:val="22"/>
              </w:rPr>
              <w:t>DOĞUPARK DOLGU SAHASINDA</w:t>
            </w:r>
          </w:p>
        </w:tc>
      </w:tr>
      <w:tr w:rsidR="007C240B" w:rsidRPr="00883ED0" w:rsidTr="00093D80">
        <w:trPr>
          <w:trHeight w:hRule="exact" w:val="587"/>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rStyle w:val="Gvdemetni2Calibri105ptKaln"/>
                <w:rFonts w:ascii="Times New Roman" w:hAnsi="Times New Roman" w:cs="Times New Roman"/>
                <w:sz w:val="22"/>
                <w:szCs w:val="22"/>
              </w:rPr>
            </w:pPr>
            <w:r w:rsidRPr="00883ED0">
              <w:rPr>
                <w:rStyle w:val="Gvdemetni2Calibri105ptKaln"/>
                <w:rFonts w:ascii="Times New Roman" w:hAnsi="Times New Roman" w:cs="Times New Roman"/>
                <w:sz w:val="22"/>
                <w:szCs w:val="22"/>
              </w:rPr>
              <w:t>60</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HASKÖY</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10495</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1</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1</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1</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506,29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105ptKaln"/>
                <w:rFonts w:ascii="Times New Roman" w:hAnsi="Times New Roman" w:cs="Times New Roman"/>
                <w:b w:val="0"/>
                <w:sz w:val="22"/>
                <w:szCs w:val="22"/>
              </w:rPr>
            </w:pPr>
            <w:r w:rsidRPr="00883ED0">
              <w:rPr>
                <w:rStyle w:val="Gvdemetni2Calibri105ptKaln"/>
                <w:rFonts w:ascii="Times New Roman" w:hAnsi="Times New Roman" w:cs="Times New Roman"/>
                <w:b w:val="0"/>
                <w:sz w:val="22"/>
                <w:szCs w:val="22"/>
              </w:rPr>
              <w:t>506,29</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ÜZERİNDE SU DEPOSU BULUNMAKTADIR.</w:t>
            </w:r>
          </w:p>
        </w:tc>
      </w:tr>
      <w:tr w:rsidR="007C240B" w:rsidRPr="00883ED0" w:rsidTr="00093D80">
        <w:trPr>
          <w:trHeight w:hRule="exact" w:val="443"/>
          <w:jc w:val="center"/>
        </w:trPr>
        <w:tc>
          <w:tcPr>
            <w:tcW w:w="561"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10" w:lineRule="exact"/>
              <w:jc w:val="center"/>
              <w:rPr>
                <w:rStyle w:val="Gvdemetni2Calibri105ptKaln"/>
                <w:rFonts w:ascii="Times New Roman" w:hAnsi="Times New Roman" w:cs="Times New Roman"/>
                <w:sz w:val="22"/>
                <w:szCs w:val="22"/>
              </w:rPr>
            </w:pPr>
            <w:r w:rsidRPr="00883ED0">
              <w:rPr>
                <w:rStyle w:val="Gvdemetni2Calibri105ptKaln"/>
                <w:rFonts w:ascii="Times New Roman" w:hAnsi="Times New Roman" w:cs="Times New Roman"/>
                <w:sz w:val="22"/>
                <w:szCs w:val="22"/>
              </w:rPr>
              <w:t>61</w:t>
            </w:r>
          </w:p>
        </w:tc>
        <w:tc>
          <w:tcPr>
            <w:tcW w:w="148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HACIİSMAİL</w:t>
            </w:r>
          </w:p>
        </w:tc>
        <w:tc>
          <w:tcPr>
            <w:tcW w:w="578"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1580</w:t>
            </w:r>
          </w:p>
        </w:tc>
        <w:tc>
          <w:tcPr>
            <w:tcW w:w="840"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7</w:t>
            </w:r>
          </w:p>
        </w:tc>
        <w:tc>
          <w:tcPr>
            <w:tcW w:w="1275"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ARSA</w:t>
            </w:r>
          </w:p>
        </w:tc>
        <w:tc>
          <w:tcPr>
            <w:tcW w:w="567"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143</w:t>
            </w:r>
          </w:p>
        </w:tc>
        <w:tc>
          <w:tcPr>
            <w:tcW w:w="992"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sz w:val="22"/>
                <w:szCs w:val="22"/>
              </w:rPr>
              <w:t>160</w:t>
            </w:r>
          </w:p>
        </w:tc>
        <w:tc>
          <w:tcPr>
            <w:tcW w:w="1134" w:type="dxa"/>
            <w:tcBorders>
              <w:top w:val="single" w:sz="4" w:space="0" w:color="auto"/>
              <w:left w:val="single" w:sz="4" w:space="0" w:color="auto"/>
              <w:bottom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1.716,00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7C240B" w:rsidRPr="00883ED0" w:rsidRDefault="007C240B" w:rsidP="00870B23">
            <w:pPr>
              <w:pStyle w:val="Gvdemetni22"/>
              <w:shd w:val="clear" w:color="auto" w:fill="auto"/>
              <w:spacing w:line="200" w:lineRule="exact"/>
              <w:jc w:val="center"/>
              <w:rPr>
                <w:sz w:val="22"/>
                <w:szCs w:val="22"/>
              </w:rPr>
            </w:pPr>
            <w:r w:rsidRPr="00883ED0">
              <w:rPr>
                <w:sz w:val="22"/>
                <w:szCs w:val="22"/>
              </w:rPr>
              <w:t>1.533,67</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PROJE ALANINDA KALMAKTADIR.</w:t>
            </w:r>
          </w:p>
        </w:tc>
      </w:tr>
    </w:tbl>
    <w:p w:rsidR="007C240B" w:rsidRPr="00883ED0" w:rsidRDefault="007C240B" w:rsidP="007C240B">
      <w:pPr>
        <w:jc w:val="both"/>
        <w:rPr>
          <w:sz w:val="22"/>
          <w:szCs w:val="22"/>
        </w:rPr>
      </w:pPr>
    </w:p>
    <w:p w:rsidR="00540C16" w:rsidRPr="00883ED0" w:rsidRDefault="00540C16" w:rsidP="007C240B">
      <w:pPr>
        <w:jc w:val="both"/>
        <w:rPr>
          <w:sz w:val="22"/>
          <w:szCs w:val="22"/>
        </w:rPr>
      </w:pPr>
    </w:p>
    <w:p w:rsidR="00540C16" w:rsidRDefault="00540C16" w:rsidP="007C240B">
      <w:pPr>
        <w:jc w:val="both"/>
        <w:rPr>
          <w:sz w:val="22"/>
          <w:szCs w:val="22"/>
        </w:rPr>
      </w:pPr>
    </w:p>
    <w:p w:rsidR="00883ED0" w:rsidRDefault="00883ED0" w:rsidP="007C240B">
      <w:pPr>
        <w:jc w:val="both"/>
        <w:rPr>
          <w:sz w:val="22"/>
          <w:szCs w:val="22"/>
        </w:rPr>
      </w:pPr>
    </w:p>
    <w:p w:rsidR="00883ED0" w:rsidRPr="00883ED0" w:rsidRDefault="00883ED0" w:rsidP="007C240B">
      <w:pPr>
        <w:jc w:val="both"/>
        <w:rPr>
          <w:sz w:val="22"/>
          <w:szCs w:val="22"/>
        </w:rPr>
      </w:pPr>
    </w:p>
    <w:p w:rsidR="00540C16" w:rsidRPr="00883ED0" w:rsidRDefault="00540C16" w:rsidP="007C240B">
      <w:pPr>
        <w:jc w:val="both"/>
        <w:rPr>
          <w:sz w:val="22"/>
          <w:szCs w:val="22"/>
        </w:rPr>
      </w:pPr>
    </w:p>
    <w:p w:rsidR="007C240B" w:rsidRPr="00883ED0" w:rsidRDefault="007C240B" w:rsidP="007C240B">
      <w:pPr>
        <w:jc w:val="both"/>
        <w:rPr>
          <w:sz w:val="22"/>
          <w:szCs w:val="22"/>
        </w:rPr>
      </w:pPr>
      <w:r w:rsidRPr="00883ED0">
        <w:rPr>
          <w:sz w:val="22"/>
          <w:szCs w:val="22"/>
        </w:rPr>
        <w:t>Tablo - 2</w:t>
      </w:r>
    </w:p>
    <w:p w:rsidR="007C240B" w:rsidRPr="00883ED0" w:rsidRDefault="007C240B" w:rsidP="007C240B">
      <w:pPr>
        <w:jc w:val="center"/>
        <w:rPr>
          <w:sz w:val="22"/>
          <w:szCs w:val="22"/>
        </w:rPr>
      </w:pPr>
      <w:r w:rsidRPr="00883ED0">
        <w:rPr>
          <w:sz w:val="22"/>
          <w:szCs w:val="22"/>
        </w:rPr>
        <w:t>KOMİSYONCA CANİK BELEDİYESİNDEN SAMSUN BÜYÜKŞEHİR BELEDİYESİNE</w:t>
      </w:r>
    </w:p>
    <w:p w:rsidR="007C240B" w:rsidRPr="00883ED0" w:rsidRDefault="007C240B" w:rsidP="007C240B">
      <w:pPr>
        <w:jc w:val="center"/>
        <w:rPr>
          <w:sz w:val="22"/>
          <w:szCs w:val="22"/>
        </w:rPr>
      </w:pPr>
      <w:r w:rsidRPr="00883ED0">
        <w:rPr>
          <w:sz w:val="22"/>
          <w:szCs w:val="22"/>
        </w:rPr>
        <w:t>DEVRİ UYGUN GÖRÜLEN TAŞINMAZ HİSSESİ</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512"/>
        <w:gridCol w:w="1292"/>
        <w:gridCol w:w="887"/>
        <w:gridCol w:w="1095"/>
        <w:gridCol w:w="703"/>
        <w:gridCol w:w="1032"/>
        <w:gridCol w:w="1431"/>
        <w:gridCol w:w="1560"/>
      </w:tblGrid>
      <w:tr w:rsidR="007C240B" w:rsidRPr="00883ED0" w:rsidTr="00870B23">
        <w:trPr>
          <w:trHeight w:val="909"/>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lastRenderedPageBreak/>
              <w:t>SIRA NO</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İLÇE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MAHALLE</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ADA</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PARSEL</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PAY</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PAYDA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TAŞINMAZ ALANI (m²)</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DEVRİ TALEP EDİLEN HİSSE (m²)</w:t>
            </w:r>
          </w:p>
        </w:tc>
      </w:tr>
      <w:tr w:rsidR="007C240B" w:rsidRPr="00883ED0" w:rsidTr="00870B23">
        <w:trPr>
          <w:trHeight w:val="566"/>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HACIİSMAİL</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1580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7</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ARSA</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143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sz w:val="22"/>
                <w:szCs w:val="22"/>
              </w:rPr>
            </w:pPr>
            <w:r w:rsidRPr="00883ED0">
              <w:rPr>
                <w:sz w:val="22"/>
                <w:szCs w:val="22"/>
              </w:rPr>
              <w:t>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rStyle w:val="Gvdemetni2Calibri"/>
                <w:rFonts w:ascii="Times New Roman" w:hAnsi="Times New Roman" w:cs="Times New Roman"/>
                <w:sz w:val="22"/>
                <w:szCs w:val="22"/>
              </w:rPr>
            </w:pPr>
            <w:r w:rsidRPr="00883ED0">
              <w:rPr>
                <w:rStyle w:val="Gvdemetni2Calibri"/>
                <w:rFonts w:ascii="Times New Roman" w:hAnsi="Times New Roman" w:cs="Times New Roman"/>
                <w:sz w:val="22"/>
                <w:szCs w:val="22"/>
              </w:rPr>
              <w:t>1.716,00</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pStyle w:val="Gvdemetni22"/>
              <w:shd w:val="clear" w:color="auto" w:fill="auto"/>
              <w:spacing w:line="200" w:lineRule="exact"/>
              <w:jc w:val="center"/>
              <w:rPr>
                <w:sz w:val="22"/>
                <w:szCs w:val="22"/>
              </w:rPr>
            </w:pPr>
            <w:r w:rsidRPr="00883ED0">
              <w:rPr>
                <w:sz w:val="22"/>
                <w:szCs w:val="22"/>
              </w:rPr>
              <w:t>182,32</w:t>
            </w:r>
          </w:p>
        </w:tc>
      </w:tr>
    </w:tbl>
    <w:p w:rsidR="007C240B" w:rsidRPr="00883ED0" w:rsidRDefault="007C240B" w:rsidP="007C240B">
      <w:pPr>
        <w:jc w:val="both"/>
        <w:rPr>
          <w:sz w:val="22"/>
          <w:szCs w:val="22"/>
        </w:rPr>
      </w:pPr>
    </w:p>
    <w:p w:rsidR="007C240B" w:rsidRPr="00883ED0" w:rsidRDefault="007C240B" w:rsidP="007C240B">
      <w:pPr>
        <w:jc w:val="both"/>
        <w:rPr>
          <w:sz w:val="22"/>
          <w:szCs w:val="22"/>
        </w:rPr>
      </w:pPr>
      <w:r w:rsidRPr="00883ED0">
        <w:rPr>
          <w:sz w:val="22"/>
          <w:szCs w:val="22"/>
        </w:rPr>
        <w:t>Tablo - 3</w:t>
      </w:r>
    </w:p>
    <w:p w:rsidR="007C240B" w:rsidRPr="00883ED0" w:rsidRDefault="007C240B" w:rsidP="007C240B">
      <w:pPr>
        <w:jc w:val="center"/>
        <w:rPr>
          <w:sz w:val="22"/>
          <w:szCs w:val="22"/>
        </w:rPr>
      </w:pPr>
      <w:r w:rsidRPr="00883ED0">
        <w:rPr>
          <w:sz w:val="22"/>
          <w:szCs w:val="22"/>
        </w:rPr>
        <w:t>KOMİSYONCA CANİK BELEDİYESİNE DEVRİ UYGUN GÖRÜLEN TAŞINMAZLAR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948"/>
        <w:gridCol w:w="1658"/>
        <w:gridCol w:w="913"/>
        <w:gridCol w:w="1099"/>
        <w:gridCol w:w="706"/>
        <w:gridCol w:w="1036"/>
        <w:gridCol w:w="1437"/>
        <w:gridCol w:w="1629"/>
      </w:tblGrid>
      <w:tr w:rsidR="007C240B" w:rsidRPr="00883ED0" w:rsidTr="00870B23">
        <w:trPr>
          <w:trHeight w:val="911"/>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SIRA NO</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İLÇE</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MAHALLE</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ADA</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PARSEL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PAY</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PAYDA</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TAŞINMAZ ALANI (m²)</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40B" w:rsidRPr="00883ED0" w:rsidRDefault="007C240B" w:rsidP="00870B23">
            <w:pPr>
              <w:jc w:val="center"/>
              <w:rPr>
                <w:sz w:val="22"/>
                <w:szCs w:val="22"/>
              </w:rPr>
            </w:pPr>
            <w:r w:rsidRPr="00883ED0">
              <w:rPr>
                <w:sz w:val="22"/>
                <w:szCs w:val="22"/>
              </w:rPr>
              <w:t>TALEP EDİLEN HİSSE (m²)</w:t>
            </w:r>
          </w:p>
        </w:tc>
      </w:tr>
      <w:tr w:rsidR="007C240B" w:rsidRPr="00883ED0" w:rsidTr="00870B23">
        <w:trPr>
          <w:trHeight w:val="495"/>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CANİK</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TEKNEPINAR</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11045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1.012,05 m²</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209,03 m²</w:t>
            </w:r>
          </w:p>
        </w:tc>
      </w:tr>
      <w:tr w:rsidR="007C240B" w:rsidRPr="00883ED0" w:rsidTr="00870B23">
        <w:trPr>
          <w:trHeight w:val="431"/>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2</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CANİK</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GAZİ</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6412</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1288</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2400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1.000,00 m²</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536,67 m²</w:t>
            </w:r>
          </w:p>
        </w:tc>
      </w:tr>
      <w:tr w:rsidR="007C240B" w:rsidRPr="00883ED0" w:rsidTr="00870B23">
        <w:trPr>
          <w:trHeight w:val="41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3</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CANİK</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YENİ</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5066</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1030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2400</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402,44 m²</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180,44 m²</w:t>
            </w:r>
          </w:p>
        </w:tc>
      </w:tr>
      <w:tr w:rsidR="007C240B" w:rsidRPr="00883ED0" w:rsidTr="00870B23">
        <w:trPr>
          <w:trHeight w:val="415"/>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CANİK</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DERELER</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12490</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1</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2.127,91 m²</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rsidR="007C240B" w:rsidRPr="00883ED0" w:rsidRDefault="007C240B" w:rsidP="00870B23">
            <w:pPr>
              <w:jc w:val="center"/>
              <w:rPr>
                <w:sz w:val="22"/>
                <w:szCs w:val="22"/>
              </w:rPr>
            </w:pPr>
            <w:r w:rsidRPr="00883ED0">
              <w:rPr>
                <w:sz w:val="22"/>
                <w:szCs w:val="22"/>
              </w:rPr>
              <w:t>TAM</w:t>
            </w:r>
          </w:p>
        </w:tc>
      </w:tr>
    </w:tbl>
    <w:p w:rsidR="007C240B" w:rsidRPr="003244C9" w:rsidRDefault="007C240B" w:rsidP="007C240B">
      <w:pPr>
        <w:ind w:left="720" w:firstLine="696"/>
        <w:jc w:val="both"/>
        <w:rPr>
          <w:sz w:val="18"/>
          <w:szCs w:val="18"/>
        </w:rPr>
      </w:pPr>
    </w:p>
    <w:p w:rsidR="00785E98" w:rsidRPr="0032376B" w:rsidRDefault="00785E98" w:rsidP="00785E98">
      <w:pPr>
        <w:ind w:left="720"/>
        <w:jc w:val="both"/>
        <w:rPr>
          <w:sz w:val="22"/>
          <w:szCs w:val="22"/>
        </w:rPr>
      </w:pPr>
    </w:p>
    <w:p w:rsidR="00785E98" w:rsidRPr="0032376B" w:rsidRDefault="00785E98" w:rsidP="00785E98">
      <w:pPr>
        <w:ind w:left="720"/>
        <w:jc w:val="both"/>
        <w:rPr>
          <w:sz w:val="22"/>
          <w:szCs w:val="22"/>
        </w:rPr>
      </w:pPr>
    </w:p>
    <w:p w:rsidR="00D06D19" w:rsidRPr="0032376B" w:rsidRDefault="00785E98" w:rsidP="00D06D19">
      <w:pPr>
        <w:numPr>
          <w:ilvl w:val="0"/>
          <w:numId w:val="2"/>
        </w:numPr>
        <w:jc w:val="both"/>
        <w:rPr>
          <w:sz w:val="22"/>
          <w:szCs w:val="22"/>
        </w:rPr>
      </w:pPr>
      <w:r w:rsidRPr="0032376B">
        <w:rPr>
          <w:b/>
          <w:sz w:val="22"/>
          <w:szCs w:val="22"/>
        </w:rPr>
        <w:t>(K.NO:267)</w:t>
      </w:r>
      <w:r w:rsidRPr="0032376B">
        <w:rPr>
          <w:sz w:val="22"/>
          <w:szCs w:val="22"/>
        </w:rPr>
        <w:t xml:space="preserve">İmar ve Şehircilik Dairesi Başkanlığının 04.03.2021 tarih ve </w:t>
      </w:r>
      <w:r w:rsidRPr="0032376B">
        <w:rPr>
          <w:b/>
          <w:sz w:val="22"/>
          <w:szCs w:val="22"/>
        </w:rPr>
        <w:t xml:space="preserve">10410 </w:t>
      </w:r>
      <w:r w:rsidRPr="0032376B">
        <w:rPr>
          <w:sz w:val="22"/>
          <w:szCs w:val="22"/>
        </w:rPr>
        <w:t>sayılı;</w:t>
      </w:r>
      <w:r w:rsidR="00D06D19" w:rsidRPr="0032376B">
        <w:rPr>
          <w:sz w:val="22"/>
          <w:szCs w:val="22"/>
        </w:rPr>
        <w:t xml:space="preserve"> İlkadım ilçesi Belediye sınırlarında uygulama imar planı F36a.20c.4a, F36a.20c.4b, F36a.20c.4c, F36a.25b.1b, F36a.25b.2a,F36a.25b.2d, F36b.21c.1d, F36b.21c.2c, F36b.21c.3a, F36b.21c.3b, F36b.21c.3c, F36b.21c.3d, F36b.21c.4a, F36b.22d.2c, F36b.22d.2d, F36b.22d.4a, F36b.22d.4b, F36b.22d.2b, F36b.22c.4a paftalarının bulunduğu alanda, İlkadım Belediye Meclisinin 03.02.2021 tarih ve 4/24 sayılı kararıyla </w:t>
      </w:r>
      <w:r w:rsidR="00D06D19" w:rsidRPr="0032376B">
        <w:rPr>
          <w:b/>
          <w:sz w:val="22"/>
          <w:szCs w:val="22"/>
        </w:rPr>
        <w:t xml:space="preserve">enerji nakil hatları güzergahına </w:t>
      </w:r>
      <w:r w:rsidR="00D06D19" w:rsidRPr="0032376B">
        <w:rPr>
          <w:sz w:val="22"/>
          <w:szCs w:val="22"/>
        </w:rPr>
        <w:t>ilişkin; oybirliği ile kabul edilmeyen, 1/1000 ölçekli uygulama imar planı değişikliği, İlkadım Belediye Başkanlığının 04.02.2021 tarih ve E-94651478-105.04-2323 sayılı yazısı ile Büyükşehir Belediyesine gönderilmiştir.</w:t>
      </w:r>
    </w:p>
    <w:p w:rsidR="00785E98" w:rsidRPr="0032376B" w:rsidRDefault="00D06D19" w:rsidP="00D06D19">
      <w:pPr>
        <w:ind w:left="720" w:firstLine="696"/>
        <w:jc w:val="both"/>
        <w:rPr>
          <w:sz w:val="22"/>
          <w:szCs w:val="22"/>
        </w:rPr>
      </w:pPr>
      <w:r w:rsidRPr="0032376B">
        <w:rPr>
          <w:sz w:val="22"/>
          <w:szCs w:val="22"/>
        </w:rPr>
        <w:t xml:space="preserve">Söz konusu 1/1000 ölçekli uygulama imar planı değişikliği ve plan açıklama raporunun, </w:t>
      </w:r>
      <w:r w:rsidRPr="0032376B">
        <w:rPr>
          <w:b/>
          <w:sz w:val="22"/>
          <w:szCs w:val="22"/>
        </w:rPr>
        <w:t xml:space="preserve"> TEİAŞ ile yapılan görüşmeler sonucunda; ilçe belediyesine sunulan plan değişikliğinin “ekli plan örneğindeki şekliyle” değiştirilerek kabulünü</w:t>
      </w:r>
      <w:r w:rsidR="00785E98" w:rsidRPr="0032376B">
        <w:rPr>
          <w:sz w:val="22"/>
          <w:szCs w:val="22"/>
        </w:rPr>
        <w:t xml:space="preserve"> uygun gören, İmar ve Bayındırlık, Çevre ve Sağlık Komisyonları raporu.</w:t>
      </w:r>
    </w:p>
    <w:sectPr w:rsidR="00785E98" w:rsidRPr="0032376B" w:rsidSect="000C40C1">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F8E" w:rsidRDefault="004D3F8E">
      <w:r>
        <w:separator/>
      </w:r>
    </w:p>
  </w:endnote>
  <w:endnote w:type="continuationSeparator" w:id="0">
    <w:p w:rsidR="004D3F8E" w:rsidRDefault="004D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23" w:rsidRDefault="00870B23"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70B23" w:rsidRDefault="00870B23" w:rsidP="001E2F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23" w:rsidRDefault="00870B23"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63498">
      <w:rPr>
        <w:rStyle w:val="SayfaNumaras"/>
        <w:noProof/>
      </w:rPr>
      <w:t>1</w:t>
    </w:r>
    <w:r>
      <w:rPr>
        <w:rStyle w:val="SayfaNumaras"/>
      </w:rPr>
      <w:fldChar w:fldCharType="end"/>
    </w:r>
  </w:p>
  <w:p w:rsidR="00870B23" w:rsidRDefault="00870B23"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23" w:rsidRDefault="00870B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F8E" w:rsidRDefault="004D3F8E">
      <w:r>
        <w:separator/>
      </w:r>
    </w:p>
  </w:footnote>
  <w:footnote w:type="continuationSeparator" w:id="0">
    <w:p w:rsidR="004D3F8E" w:rsidRDefault="004D3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23" w:rsidRDefault="00870B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870B23" w:rsidTr="00950DBC">
      <w:trPr>
        <w:trHeight w:val="1264"/>
      </w:trPr>
      <w:tc>
        <w:tcPr>
          <w:tcW w:w="1951" w:type="dxa"/>
          <w:vAlign w:val="center"/>
        </w:tcPr>
        <w:p w:rsidR="00870B23" w:rsidRDefault="005C0A11">
          <w:pPr>
            <w:pStyle w:val="stbilgi"/>
            <w:jc w:val="center"/>
            <w:rPr>
              <w:b/>
              <w:color w:val="FFFFFF"/>
              <w:sz w:val="24"/>
            </w:rPr>
          </w:pPr>
          <w:r>
            <w:rPr>
              <w:b/>
              <w:noProof/>
              <w:color w:val="FFFFFF"/>
              <w:sz w:val="24"/>
            </w:rPr>
            <w:drawing>
              <wp:inline distT="0" distB="0" distL="0" distR="0">
                <wp:extent cx="1104900" cy="1104900"/>
                <wp:effectExtent l="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870B23" w:rsidRDefault="00870B23">
          <w:pPr>
            <w:pStyle w:val="stbilgi"/>
            <w:jc w:val="center"/>
            <w:rPr>
              <w:color w:val="000000"/>
              <w:sz w:val="24"/>
            </w:rPr>
          </w:pPr>
          <w:r>
            <w:rPr>
              <w:color w:val="000000"/>
              <w:sz w:val="24"/>
            </w:rPr>
            <w:t>T.C.</w:t>
          </w:r>
        </w:p>
        <w:p w:rsidR="00870B23" w:rsidRDefault="00870B23">
          <w:pPr>
            <w:pStyle w:val="stbilgi"/>
            <w:jc w:val="center"/>
            <w:rPr>
              <w:color w:val="000000"/>
              <w:sz w:val="24"/>
            </w:rPr>
          </w:pPr>
          <w:r>
            <w:rPr>
              <w:color w:val="000000"/>
              <w:sz w:val="24"/>
            </w:rPr>
            <w:t>SAMSUN BÜYÜKŞEHİR BELEDİYESİ</w:t>
          </w:r>
        </w:p>
        <w:p w:rsidR="00870B23" w:rsidRDefault="00870B23">
          <w:pPr>
            <w:pStyle w:val="stbilgi"/>
            <w:jc w:val="center"/>
            <w:rPr>
              <w:b/>
              <w:color w:val="FFFFFF"/>
              <w:sz w:val="24"/>
            </w:rPr>
          </w:pPr>
          <w:r>
            <w:rPr>
              <w:color w:val="000000"/>
              <w:sz w:val="24"/>
            </w:rPr>
            <w:t>Yazı İşleri ve Kararlar Dairesi Başkanlığı</w:t>
          </w:r>
        </w:p>
      </w:tc>
      <w:tc>
        <w:tcPr>
          <w:tcW w:w="1998" w:type="dxa"/>
          <w:vAlign w:val="center"/>
        </w:tcPr>
        <w:p w:rsidR="00870B23" w:rsidRDefault="00870B23">
          <w:pPr>
            <w:pStyle w:val="stbilgi"/>
            <w:jc w:val="center"/>
            <w:rPr>
              <w:b/>
              <w:color w:val="FFFFFF"/>
              <w:sz w:val="24"/>
            </w:rPr>
          </w:pPr>
        </w:p>
      </w:tc>
    </w:tr>
  </w:tbl>
  <w:p w:rsidR="00870B23" w:rsidRDefault="00870B23" w:rsidP="00950DBC">
    <w:pPr>
      <w:pStyle w:val="stbilgi"/>
      <w:rPr>
        <w:b/>
        <w:color w:val="FFFFFF"/>
        <w:sz w:val="24"/>
      </w:rPr>
    </w:pPr>
  </w:p>
  <w:p w:rsidR="00870B23" w:rsidRPr="00950DBC" w:rsidRDefault="00870B23" w:rsidP="00950D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23" w:rsidRDefault="00870B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2C03"/>
    <w:multiLevelType w:val="hybridMultilevel"/>
    <w:tmpl w:val="FF783FE8"/>
    <w:lvl w:ilvl="0" w:tplc="4EE2A3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4E4892"/>
    <w:multiLevelType w:val="hybridMultilevel"/>
    <w:tmpl w:val="FF783FE8"/>
    <w:lvl w:ilvl="0" w:tplc="4EE2A3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B944A9"/>
    <w:multiLevelType w:val="hybridMultilevel"/>
    <w:tmpl w:val="FF783FE8"/>
    <w:lvl w:ilvl="0" w:tplc="4EE2A3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1E5DEC"/>
    <w:multiLevelType w:val="hybridMultilevel"/>
    <w:tmpl w:val="C63A2C7C"/>
    <w:lvl w:ilvl="0" w:tplc="1EA853E0">
      <w:start w:val="1"/>
      <w:numFmt w:val="decimal"/>
      <w:lvlText w:val="%1."/>
      <w:lvlJc w:val="left"/>
      <w:pPr>
        <w:tabs>
          <w:tab w:val="num" w:pos="644"/>
        </w:tabs>
        <w:ind w:left="644" w:hanging="360"/>
      </w:pPr>
      <w:rPr>
        <w:rFonts w:ascii="Times New Roman" w:eastAsia="Times New Roman" w:hAnsi="Times New Roman" w:cs="Times New Roman"/>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752443B3"/>
    <w:multiLevelType w:val="hybridMultilevel"/>
    <w:tmpl w:val="6BE21B82"/>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3B76"/>
    <w:rsid w:val="00005EB8"/>
    <w:rsid w:val="0000645E"/>
    <w:rsid w:val="00006A58"/>
    <w:rsid w:val="0000763B"/>
    <w:rsid w:val="00007C31"/>
    <w:rsid w:val="00011C8C"/>
    <w:rsid w:val="00011F6D"/>
    <w:rsid w:val="0001204A"/>
    <w:rsid w:val="00022D35"/>
    <w:rsid w:val="0002585E"/>
    <w:rsid w:val="00026AAB"/>
    <w:rsid w:val="00031856"/>
    <w:rsid w:val="00036E09"/>
    <w:rsid w:val="000423A1"/>
    <w:rsid w:val="0004252B"/>
    <w:rsid w:val="0004327C"/>
    <w:rsid w:val="00043FFC"/>
    <w:rsid w:val="00046A70"/>
    <w:rsid w:val="000478A5"/>
    <w:rsid w:val="0005237D"/>
    <w:rsid w:val="00060D02"/>
    <w:rsid w:val="00063498"/>
    <w:rsid w:val="00066465"/>
    <w:rsid w:val="00066C7C"/>
    <w:rsid w:val="00071370"/>
    <w:rsid w:val="000713ED"/>
    <w:rsid w:val="00071D31"/>
    <w:rsid w:val="00072F52"/>
    <w:rsid w:val="00072FB3"/>
    <w:rsid w:val="000819A4"/>
    <w:rsid w:val="00081E4F"/>
    <w:rsid w:val="000823F3"/>
    <w:rsid w:val="000832B6"/>
    <w:rsid w:val="0008375D"/>
    <w:rsid w:val="00087B72"/>
    <w:rsid w:val="000937E3"/>
    <w:rsid w:val="00093B05"/>
    <w:rsid w:val="00093D80"/>
    <w:rsid w:val="0009438A"/>
    <w:rsid w:val="00094FF5"/>
    <w:rsid w:val="00095A6C"/>
    <w:rsid w:val="00095F9C"/>
    <w:rsid w:val="000A116A"/>
    <w:rsid w:val="000A2E72"/>
    <w:rsid w:val="000A30C1"/>
    <w:rsid w:val="000A3365"/>
    <w:rsid w:val="000A4477"/>
    <w:rsid w:val="000A4B92"/>
    <w:rsid w:val="000A6AA0"/>
    <w:rsid w:val="000B0191"/>
    <w:rsid w:val="000B1B85"/>
    <w:rsid w:val="000B29EF"/>
    <w:rsid w:val="000B5641"/>
    <w:rsid w:val="000B7E4C"/>
    <w:rsid w:val="000C1F16"/>
    <w:rsid w:val="000C40C1"/>
    <w:rsid w:val="000C62DD"/>
    <w:rsid w:val="000C724D"/>
    <w:rsid w:val="000C7885"/>
    <w:rsid w:val="000D245A"/>
    <w:rsid w:val="000D32E3"/>
    <w:rsid w:val="000D6C97"/>
    <w:rsid w:val="000E02AB"/>
    <w:rsid w:val="000E3C42"/>
    <w:rsid w:val="000E408E"/>
    <w:rsid w:val="000F0C64"/>
    <w:rsid w:val="000F1767"/>
    <w:rsid w:val="001005E0"/>
    <w:rsid w:val="0010284B"/>
    <w:rsid w:val="00102BE5"/>
    <w:rsid w:val="001070B5"/>
    <w:rsid w:val="0011059E"/>
    <w:rsid w:val="00111C44"/>
    <w:rsid w:val="00115643"/>
    <w:rsid w:val="001162FF"/>
    <w:rsid w:val="0012007C"/>
    <w:rsid w:val="00126158"/>
    <w:rsid w:val="00127BF5"/>
    <w:rsid w:val="001309BF"/>
    <w:rsid w:val="001325C0"/>
    <w:rsid w:val="00142D56"/>
    <w:rsid w:val="00146CF0"/>
    <w:rsid w:val="00153B40"/>
    <w:rsid w:val="00154A23"/>
    <w:rsid w:val="00154A79"/>
    <w:rsid w:val="0015616F"/>
    <w:rsid w:val="00167A0C"/>
    <w:rsid w:val="001723A3"/>
    <w:rsid w:val="0018048F"/>
    <w:rsid w:val="0018123A"/>
    <w:rsid w:val="001822D9"/>
    <w:rsid w:val="00184BD2"/>
    <w:rsid w:val="00185077"/>
    <w:rsid w:val="001853C7"/>
    <w:rsid w:val="00186425"/>
    <w:rsid w:val="0018659D"/>
    <w:rsid w:val="00187265"/>
    <w:rsid w:val="00193189"/>
    <w:rsid w:val="00195940"/>
    <w:rsid w:val="001973D8"/>
    <w:rsid w:val="001A0460"/>
    <w:rsid w:val="001A1995"/>
    <w:rsid w:val="001A3309"/>
    <w:rsid w:val="001A4433"/>
    <w:rsid w:val="001A7FD3"/>
    <w:rsid w:val="001B06FA"/>
    <w:rsid w:val="001B1F71"/>
    <w:rsid w:val="001B3F4E"/>
    <w:rsid w:val="001B59E2"/>
    <w:rsid w:val="001C7437"/>
    <w:rsid w:val="001C7808"/>
    <w:rsid w:val="001D12B1"/>
    <w:rsid w:val="001D1438"/>
    <w:rsid w:val="001D2264"/>
    <w:rsid w:val="001D3AF7"/>
    <w:rsid w:val="001D3BA7"/>
    <w:rsid w:val="001D4EAE"/>
    <w:rsid w:val="001E0852"/>
    <w:rsid w:val="001E0BD7"/>
    <w:rsid w:val="001E1BB3"/>
    <w:rsid w:val="001E2F74"/>
    <w:rsid w:val="001E3A18"/>
    <w:rsid w:val="001E3D14"/>
    <w:rsid w:val="001E5670"/>
    <w:rsid w:val="001E695A"/>
    <w:rsid w:val="001E7999"/>
    <w:rsid w:val="001F2B50"/>
    <w:rsid w:val="001F4BA8"/>
    <w:rsid w:val="002001CF"/>
    <w:rsid w:val="00203445"/>
    <w:rsid w:val="0020357E"/>
    <w:rsid w:val="00206103"/>
    <w:rsid w:val="00206F48"/>
    <w:rsid w:val="00210242"/>
    <w:rsid w:val="0021040A"/>
    <w:rsid w:val="002129EE"/>
    <w:rsid w:val="00214D80"/>
    <w:rsid w:val="00215296"/>
    <w:rsid w:val="002207E1"/>
    <w:rsid w:val="00225739"/>
    <w:rsid w:val="00225C40"/>
    <w:rsid w:val="002266AA"/>
    <w:rsid w:val="00230761"/>
    <w:rsid w:val="0023198B"/>
    <w:rsid w:val="00234091"/>
    <w:rsid w:val="002370EF"/>
    <w:rsid w:val="00237D18"/>
    <w:rsid w:val="00240D6E"/>
    <w:rsid w:val="00244CE5"/>
    <w:rsid w:val="002505ED"/>
    <w:rsid w:val="00250839"/>
    <w:rsid w:val="00255B11"/>
    <w:rsid w:val="002576C4"/>
    <w:rsid w:val="00260B6A"/>
    <w:rsid w:val="002621F0"/>
    <w:rsid w:val="00264A63"/>
    <w:rsid w:val="00264E49"/>
    <w:rsid w:val="00267202"/>
    <w:rsid w:val="00275D29"/>
    <w:rsid w:val="00282890"/>
    <w:rsid w:val="0028331D"/>
    <w:rsid w:val="0028402F"/>
    <w:rsid w:val="00284222"/>
    <w:rsid w:val="00291E4F"/>
    <w:rsid w:val="00293A19"/>
    <w:rsid w:val="00296037"/>
    <w:rsid w:val="0029623B"/>
    <w:rsid w:val="00296A73"/>
    <w:rsid w:val="002A7761"/>
    <w:rsid w:val="002B08C9"/>
    <w:rsid w:val="002B1A3D"/>
    <w:rsid w:val="002B284A"/>
    <w:rsid w:val="002B2B55"/>
    <w:rsid w:val="002B7DED"/>
    <w:rsid w:val="002C071D"/>
    <w:rsid w:val="002C097D"/>
    <w:rsid w:val="002C5088"/>
    <w:rsid w:val="002C5EB4"/>
    <w:rsid w:val="002C6465"/>
    <w:rsid w:val="002D1D59"/>
    <w:rsid w:val="002D20AB"/>
    <w:rsid w:val="002D4038"/>
    <w:rsid w:val="002D7F98"/>
    <w:rsid w:val="002E1957"/>
    <w:rsid w:val="002E3822"/>
    <w:rsid w:val="002E3FE5"/>
    <w:rsid w:val="002F0D8D"/>
    <w:rsid w:val="002F16FD"/>
    <w:rsid w:val="002F5639"/>
    <w:rsid w:val="003023D8"/>
    <w:rsid w:val="00310403"/>
    <w:rsid w:val="003105DB"/>
    <w:rsid w:val="00311065"/>
    <w:rsid w:val="0031144D"/>
    <w:rsid w:val="00321D72"/>
    <w:rsid w:val="0032376B"/>
    <w:rsid w:val="003244C9"/>
    <w:rsid w:val="0032514C"/>
    <w:rsid w:val="003256C9"/>
    <w:rsid w:val="00326355"/>
    <w:rsid w:val="00326725"/>
    <w:rsid w:val="00326F94"/>
    <w:rsid w:val="0032792B"/>
    <w:rsid w:val="0033195A"/>
    <w:rsid w:val="00333194"/>
    <w:rsid w:val="00335F3B"/>
    <w:rsid w:val="003415F9"/>
    <w:rsid w:val="0034325B"/>
    <w:rsid w:val="00344B8A"/>
    <w:rsid w:val="00345299"/>
    <w:rsid w:val="00353B68"/>
    <w:rsid w:val="003573BE"/>
    <w:rsid w:val="00361B0E"/>
    <w:rsid w:val="00363D20"/>
    <w:rsid w:val="00364D3B"/>
    <w:rsid w:val="003700F1"/>
    <w:rsid w:val="003715F0"/>
    <w:rsid w:val="00374AE7"/>
    <w:rsid w:val="00375F44"/>
    <w:rsid w:val="00376E03"/>
    <w:rsid w:val="0038428E"/>
    <w:rsid w:val="00385751"/>
    <w:rsid w:val="00387D06"/>
    <w:rsid w:val="003928F2"/>
    <w:rsid w:val="003951A1"/>
    <w:rsid w:val="003A4BF5"/>
    <w:rsid w:val="003A6456"/>
    <w:rsid w:val="003B2BBB"/>
    <w:rsid w:val="003B5AF6"/>
    <w:rsid w:val="003B6396"/>
    <w:rsid w:val="003C092B"/>
    <w:rsid w:val="003C1B79"/>
    <w:rsid w:val="003C3E62"/>
    <w:rsid w:val="003C4A26"/>
    <w:rsid w:val="003C7276"/>
    <w:rsid w:val="003C7720"/>
    <w:rsid w:val="003D2B04"/>
    <w:rsid w:val="003D372F"/>
    <w:rsid w:val="003D4DCC"/>
    <w:rsid w:val="003D4F6E"/>
    <w:rsid w:val="003D6606"/>
    <w:rsid w:val="003D7B36"/>
    <w:rsid w:val="003E016A"/>
    <w:rsid w:val="003E1653"/>
    <w:rsid w:val="003E559A"/>
    <w:rsid w:val="003E77CE"/>
    <w:rsid w:val="003F3F73"/>
    <w:rsid w:val="003F46C7"/>
    <w:rsid w:val="003F7B3B"/>
    <w:rsid w:val="0040184A"/>
    <w:rsid w:val="00401ADF"/>
    <w:rsid w:val="00402BAC"/>
    <w:rsid w:val="00402C86"/>
    <w:rsid w:val="00404338"/>
    <w:rsid w:val="004048B0"/>
    <w:rsid w:val="00404B40"/>
    <w:rsid w:val="004127E1"/>
    <w:rsid w:val="00414F79"/>
    <w:rsid w:val="00420699"/>
    <w:rsid w:val="00420F66"/>
    <w:rsid w:val="00423503"/>
    <w:rsid w:val="004312C2"/>
    <w:rsid w:val="004315DE"/>
    <w:rsid w:val="0043459C"/>
    <w:rsid w:val="0043473E"/>
    <w:rsid w:val="00437A7C"/>
    <w:rsid w:val="004413C8"/>
    <w:rsid w:val="00441B96"/>
    <w:rsid w:val="0044279C"/>
    <w:rsid w:val="00445C5B"/>
    <w:rsid w:val="00451851"/>
    <w:rsid w:val="00453F0D"/>
    <w:rsid w:val="0046125B"/>
    <w:rsid w:val="00462915"/>
    <w:rsid w:val="004653C6"/>
    <w:rsid w:val="00470495"/>
    <w:rsid w:val="00474263"/>
    <w:rsid w:val="00474DC8"/>
    <w:rsid w:val="004804D9"/>
    <w:rsid w:val="004805F3"/>
    <w:rsid w:val="00480920"/>
    <w:rsid w:val="00483BFA"/>
    <w:rsid w:val="00485629"/>
    <w:rsid w:val="00486098"/>
    <w:rsid w:val="0048731C"/>
    <w:rsid w:val="0049190E"/>
    <w:rsid w:val="00496630"/>
    <w:rsid w:val="00496EDA"/>
    <w:rsid w:val="004A2DB0"/>
    <w:rsid w:val="004A4EF9"/>
    <w:rsid w:val="004A590E"/>
    <w:rsid w:val="004A67E6"/>
    <w:rsid w:val="004B088E"/>
    <w:rsid w:val="004B1F64"/>
    <w:rsid w:val="004B2F57"/>
    <w:rsid w:val="004B418E"/>
    <w:rsid w:val="004B4CBF"/>
    <w:rsid w:val="004B4F64"/>
    <w:rsid w:val="004C1A5B"/>
    <w:rsid w:val="004C2E9B"/>
    <w:rsid w:val="004C77EF"/>
    <w:rsid w:val="004D0CC1"/>
    <w:rsid w:val="004D200C"/>
    <w:rsid w:val="004D3F8E"/>
    <w:rsid w:val="004D3FD0"/>
    <w:rsid w:val="004E0EF2"/>
    <w:rsid w:val="004E181B"/>
    <w:rsid w:val="004E2600"/>
    <w:rsid w:val="004E34F7"/>
    <w:rsid w:val="004E6B60"/>
    <w:rsid w:val="004E7CBE"/>
    <w:rsid w:val="004F01C4"/>
    <w:rsid w:val="004F089C"/>
    <w:rsid w:val="004F151F"/>
    <w:rsid w:val="00500E5F"/>
    <w:rsid w:val="005014C3"/>
    <w:rsid w:val="00503B55"/>
    <w:rsid w:val="00506FA2"/>
    <w:rsid w:val="00512DD7"/>
    <w:rsid w:val="00514317"/>
    <w:rsid w:val="00514D85"/>
    <w:rsid w:val="00522B49"/>
    <w:rsid w:val="00523D30"/>
    <w:rsid w:val="00524C11"/>
    <w:rsid w:val="005271DE"/>
    <w:rsid w:val="005321BB"/>
    <w:rsid w:val="00540C16"/>
    <w:rsid w:val="00541DA7"/>
    <w:rsid w:val="005450E5"/>
    <w:rsid w:val="00545673"/>
    <w:rsid w:val="00552DE8"/>
    <w:rsid w:val="005535B6"/>
    <w:rsid w:val="0055666D"/>
    <w:rsid w:val="00557880"/>
    <w:rsid w:val="00560961"/>
    <w:rsid w:val="00564B1C"/>
    <w:rsid w:val="005676E3"/>
    <w:rsid w:val="0057096C"/>
    <w:rsid w:val="00574A7C"/>
    <w:rsid w:val="005762D4"/>
    <w:rsid w:val="00580A0F"/>
    <w:rsid w:val="0058158B"/>
    <w:rsid w:val="00585333"/>
    <w:rsid w:val="00586560"/>
    <w:rsid w:val="0058767F"/>
    <w:rsid w:val="00590A34"/>
    <w:rsid w:val="0059190D"/>
    <w:rsid w:val="00595F1F"/>
    <w:rsid w:val="00597EFF"/>
    <w:rsid w:val="005A6FC9"/>
    <w:rsid w:val="005B215E"/>
    <w:rsid w:val="005B4A14"/>
    <w:rsid w:val="005C0A11"/>
    <w:rsid w:val="005C1349"/>
    <w:rsid w:val="005C1F19"/>
    <w:rsid w:val="005C2147"/>
    <w:rsid w:val="005D3293"/>
    <w:rsid w:val="005D4791"/>
    <w:rsid w:val="005D6DE7"/>
    <w:rsid w:val="005E56B1"/>
    <w:rsid w:val="005F3047"/>
    <w:rsid w:val="005F6E40"/>
    <w:rsid w:val="005F7F60"/>
    <w:rsid w:val="00600393"/>
    <w:rsid w:val="00600590"/>
    <w:rsid w:val="00613FF6"/>
    <w:rsid w:val="006152F6"/>
    <w:rsid w:val="0061567B"/>
    <w:rsid w:val="006170B3"/>
    <w:rsid w:val="0062118E"/>
    <w:rsid w:val="006233F8"/>
    <w:rsid w:val="00625A08"/>
    <w:rsid w:val="00626471"/>
    <w:rsid w:val="006312F1"/>
    <w:rsid w:val="0063260B"/>
    <w:rsid w:val="00637520"/>
    <w:rsid w:val="00641699"/>
    <w:rsid w:val="00642243"/>
    <w:rsid w:val="00642278"/>
    <w:rsid w:val="006431F1"/>
    <w:rsid w:val="00645AFB"/>
    <w:rsid w:val="00646491"/>
    <w:rsid w:val="00651578"/>
    <w:rsid w:val="00652BE4"/>
    <w:rsid w:val="00653626"/>
    <w:rsid w:val="00653FD6"/>
    <w:rsid w:val="00661D56"/>
    <w:rsid w:val="006702F8"/>
    <w:rsid w:val="00670B05"/>
    <w:rsid w:val="0067412A"/>
    <w:rsid w:val="00676689"/>
    <w:rsid w:val="00681037"/>
    <w:rsid w:val="00681937"/>
    <w:rsid w:val="00682741"/>
    <w:rsid w:val="00683C6D"/>
    <w:rsid w:val="00684524"/>
    <w:rsid w:val="006900B9"/>
    <w:rsid w:val="006912E9"/>
    <w:rsid w:val="00696386"/>
    <w:rsid w:val="006A0DD3"/>
    <w:rsid w:val="006A4235"/>
    <w:rsid w:val="006A4699"/>
    <w:rsid w:val="006A6A01"/>
    <w:rsid w:val="006B3741"/>
    <w:rsid w:val="006B4F3F"/>
    <w:rsid w:val="006B6203"/>
    <w:rsid w:val="006B7B85"/>
    <w:rsid w:val="006C0D36"/>
    <w:rsid w:val="006C114A"/>
    <w:rsid w:val="006C3A26"/>
    <w:rsid w:val="006C454D"/>
    <w:rsid w:val="006C6621"/>
    <w:rsid w:val="006C6F03"/>
    <w:rsid w:val="006C7AF8"/>
    <w:rsid w:val="006D056D"/>
    <w:rsid w:val="006D057A"/>
    <w:rsid w:val="006D1033"/>
    <w:rsid w:val="006D420F"/>
    <w:rsid w:val="006D53CE"/>
    <w:rsid w:val="006D5537"/>
    <w:rsid w:val="006D5639"/>
    <w:rsid w:val="006D6784"/>
    <w:rsid w:val="006E136C"/>
    <w:rsid w:val="006E3A98"/>
    <w:rsid w:val="006E7D4B"/>
    <w:rsid w:val="006F072E"/>
    <w:rsid w:val="006F2010"/>
    <w:rsid w:val="006F5050"/>
    <w:rsid w:val="007007DE"/>
    <w:rsid w:val="00707413"/>
    <w:rsid w:val="007128B8"/>
    <w:rsid w:val="00716340"/>
    <w:rsid w:val="00720F57"/>
    <w:rsid w:val="00723672"/>
    <w:rsid w:val="0072629C"/>
    <w:rsid w:val="00726FC5"/>
    <w:rsid w:val="00730765"/>
    <w:rsid w:val="00732EBD"/>
    <w:rsid w:val="00736128"/>
    <w:rsid w:val="007463F6"/>
    <w:rsid w:val="00750871"/>
    <w:rsid w:val="007510B3"/>
    <w:rsid w:val="00752741"/>
    <w:rsid w:val="00756585"/>
    <w:rsid w:val="00762F28"/>
    <w:rsid w:val="00762F48"/>
    <w:rsid w:val="00766F58"/>
    <w:rsid w:val="0077038A"/>
    <w:rsid w:val="00770482"/>
    <w:rsid w:val="007716AF"/>
    <w:rsid w:val="00774DDC"/>
    <w:rsid w:val="007751FC"/>
    <w:rsid w:val="00775251"/>
    <w:rsid w:val="00775505"/>
    <w:rsid w:val="0078057F"/>
    <w:rsid w:val="007838F0"/>
    <w:rsid w:val="00783F12"/>
    <w:rsid w:val="00785499"/>
    <w:rsid w:val="00785E98"/>
    <w:rsid w:val="00791A92"/>
    <w:rsid w:val="00793AA1"/>
    <w:rsid w:val="00794871"/>
    <w:rsid w:val="00797C78"/>
    <w:rsid w:val="007A4C0E"/>
    <w:rsid w:val="007A75BF"/>
    <w:rsid w:val="007B3CA9"/>
    <w:rsid w:val="007B6F25"/>
    <w:rsid w:val="007B75E6"/>
    <w:rsid w:val="007B7E90"/>
    <w:rsid w:val="007C240B"/>
    <w:rsid w:val="007C4298"/>
    <w:rsid w:val="007C440C"/>
    <w:rsid w:val="007C715A"/>
    <w:rsid w:val="007C738B"/>
    <w:rsid w:val="007D0922"/>
    <w:rsid w:val="007D3768"/>
    <w:rsid w:val="007D47B5"/>
    <w:rsid w:val="007D7A1A"/>
    <w:rsid w:val="007E0116"/>
    <w:rsid w:val="007E05CC"/>
    <w:rsid w:val="007E22EA"/>
    <w:rsid w:val="007E2ABF"/>
    <w:rsid w:val="007E51BD"/>
    <w:rsid w:val="007E68A6"/>
    <w:rsid w:val="007F0310"/>
    <w:rsid w:val="007F1F64"/>
    <w:rsid w:val="007F38B9"/>
    <w:rsid w:val="007F58A1"/>
    <w:rsid w:val="007F677D"/>
    <w:rsid w:val="007F73F6"/>
    <w:rsid w:val="007F74AA"/>
    <w:rsid w:val="00802E46"/>
    <w:rsid w:val="00813BD8"/>
    <w:rsid w:val="00813EAF"/>
    <w:rsid w:val="00814082"/>
    <w:rsid w:val="00814787"/>
    <w:rsid w:val="008169EE"/>
    <w:rsid w:val="0081742C"/>
    <w:rsid w:val="008206F4"/>
    <w:rsid w:val="00820A74"/>
    <w:rsid w:val="00823AC6"/>
    <w:rsid w:val="00824B0C"/>
    <w:rsid w:val="0082771B"/>
    <w:rsid w:val="00830C3C"/>
    <w:rsid w:val="00831362"/>
    <w:rsid w:val="008360E0"/>
    <w:rsid w:val="00836FF6"/>
    <w:rsid w:val="00837D59"/>
    <w:rsid w:val="00840121"/>
    <w:rsid w:val="00840BDD"/>
    <w:rsid w:val="00840FC6"/>
    <w:rsid w:val="00841C33"/>
    <w:rsid w:val="00843615"/>
    <w:rsid w:val="00844160"/>
    <w:rsid w:val="00845482"/>
    <w:rsid w:val="0084791A"/>
    <w:rsid w:val="00851783"/>
    <w:rsid w:val="00854B9C"/>
    <w:rsid w:val="00863662"/>
    <w:rsid w:val="00864528"/>
    <w:rsid w:val="00867B94"/>
    <w:rsid w:val="00870B23"/>
    <w:rsid w:val="00871734"/>
    <w:rsid w:val="008737FF"/>
    <w:rsid w:val="00874BA8"/>
    <w:rsid w:val="00877C9F"/>
    <w:rsid w:val="0088047F"/>
    <w:rsid w:val="00880B53"/>
    <w:rsid w:val="00880EA4"/>
    <w:rsid w:val="00883ED0"/>
    <w:rsid w:val="0088532D"/>
    <w:rsid w:val="008872F2"/>
    <w:rsid w:val="00891879"/>
    <w:rsid w:val="00893133"/>
    <w:rsid w:val="008949EC"/>
    <w:rsid w:val="00895D15"/>
    <w:rsid w:val="008976D3"/>
    <w:rsid w:val="008A1293"/>
    <w:rsid w:val="008A36DF"/>
    <w:rsid w:val="008A4C16"/>
    <w:rsid w:val="008A6761"/>
    <w:rsid w:val="008A6EF9"/>
    <w:rsid w:val="008B3A52"/>
    <w:rsid w:val="008B5B7B"/>
    <w:rsid w:val="008B681B"/>
    <w:rsid w:val="008B7C22"/>
    <w:rsid w:val="008C46FE"/>
    <w:rsid w:val="008C4F6B"/>
    <w:rsid w:val="008D3017"/>
    <w:rsid w:val="008D3B0E"/>
    <w:rsid w:val="008D3D0B"/>
    <w:rsid w:val="008D5348"/>
    <w:rsid w:val="008E54F6"/>
    <w:rsid w:val="008F0E81"/>
    <w:rsid w:val="008F348A"/>
    <w:rsid w:val="008F6577"/>
    <w:rsid w:val="00900ED7"/>
    <w:rsid w:val="00901D24"/>
    <w:rsid w:val="00905958"/>
    <w:rsid w:val="0091010F"/>
    <w:rsid w:val="00910117"/>
    <w:rsid w:val="00914FC3"/>
    <w:rsid w:val="00915E9A"/>
    <w:rsid w:val="009173BD"/>
    <w:rsid w:val="00924036"/>
    <w:rsid w:val="00926FDB"/>
    <w:rsid w:val="00941B98"/>
    <w:rsid w:val="009479A6"/>
    <w:rsid w:val="00950DBC"/>
    <w:rsid w:val="00952EFC"/>
    <w:rsid w:val="0095510B"/>
    <w:rsid w:val="009553DD"/>
    <w:rsid w:val="00960B74"/>
    <w:rsid w:val="0096174F"/>
    <w:rsid w:val="009618A4"/>
    <w:rsid w:val="00961D12"/>
    <w:rsid w:val="0096215F"/>
    <w:rsid w:val="00977146"/>
    <w:rsid w:val="0098212B"/>
    <w:rsid w:val="00983578"/>
    <w:rsid w:val="00987B9F"/>
    <w:rsid w:val="009928F1"/>
    <w:rsid w:val="009932FA"/>
    <w:rsid w:val="009A2E75"/>
    <w:rsid w:val="009B3512"/>
    <w:rsid w:val="009B474F"/>
    <w:rsid w:val="009B5078"/>
    <w:rsid w:val="009B6B8D"/>
    <w:rsid w:val="009C0634"/>
    <w:rsid w:val="009C0B63"/>
    <w:rsid w:val="009C141E"/>
    <w:rsid w:val="009C1BE6"/>
    <w:rsid w:val="009C4C01"/>
    <w:rsid w:val="009C5EFC"/>
    <w:rsid w:val="009C6BD0"/>
    <w:rsid w:val="009C74AC"/>
    <w:rsid w:val="009D0B97"/>
    <w:rsid w:val="009D1755"/>
    <w:rsid w:val="009D2D04"/>
    <w:rsid w:val="009D337A"/>
    <w:rsid w:val="009D41AC"/>
    <w:rsid w:val="009D6912"/>
    <w:rsid w:val="009E597E"/>
    <w:rsid w:val="009E75C9"/>
    <w:rsid w:val="009E7BBC"/>
    <w:rsid w:val="009E7E4C"/>
    <w:rsid w:val="009F0E14"/>
    <w:rsid w:val="009F1B58"/>
    <w:rsid w:val="009F2181"/>
    <w:rsid w:val="009F2CB6"/>
    <w:rsid w:val="009F300A"/>
    <w:rsid w:val="009F3DDD"/>
    <w:rsid w:val="009F5BB3"/>
    <w:rsid w:val="009F6235"/>
    <w:rsid w:val="009F6CE0"/>
    <w:rsid w:val="009F73BB"/>
    <w:rsid w:val="00A01D79"/>
    <w:rsid w:val="00A02AF4"/>
    <w:rsid w:val="00A06FA4"/>
    <w:rsid w:val="00A14E32"/>
    <w:rsid w:val="00A17F77"/>
    <w:rsid w:val="00A2141C"/>
    <w:rsid w:val="00A224B7"/>
    <w:rsid w:val="00A22FC7"/>
    <w:rsid w:val="00A23117"/>
    <w:rsid w:val="00A3105B"/>
    <w:rsid w:val="00A33A0F"/>
    <w:rsid w:val="00A3410C"/>
    <w:rsid w:val="00A35706"/>
    <w:rsid w:val="00A453FD"/>
    <w:rsid w:val="00A50450"/>
    <w:rsid w:val="00A50492"/>
    <w:rsid w:val="00A56094"/>
    <w:rsid w:val="00A569E8"/>
    <w:rsid w:val="00A61292"/>
    <w:rsid w:val="00A63BBF"/>
    <w:rsid w:val="00A65C14"/>
    <w:rsid w:val="00A65CD5"/>
    <w:rsid w:val="00A664CF"/>
    <w:rsid w:val="00A66B97"/>
    <w:rsid w:val="00A67379"/>
    <w:rsid w:val="00A67776"/>
    <w:rsid w:val="00A67833"/>
    <w:rsid w:val="00A713F1"/>
    <w:rsid w:val="00A71A58"/>
    <w:rsid w:val="00A71E22"/>
    <w:rsid w:val="00A71EE7"/>
    <w:rsid w:val="00A73F58"/>
    <w:rsid w:val="00A8195C"/>
    <w:rsid w:val="00A8295E"/>
    <w:rsid w:val="00A82B2A"/>
    <w:rsid w:val="00A848EE"/>
    <w:rsid w:val="00A85B96"/>
    <w:rsid w:val="00A86B6D"/>
    <w:rsid w:val="00A87D8E"/>
    <w:rsid w:val="00A93176"/>
    <w:rsid w:val="00A95E3A"/>
    <w:rsid w:val="00AA437C"/>
    <w:rsid w:val="00AA712A"/>
    <w:rsid w:val="00AB2FBD"/>
    <w:rsid w:val="00AB3426"/>
    <w:rsid w:val="00AB4A54"/>
    <w:rsid w:val="00AB5AAC"/>
    <w:rsid w:val="00AB6F51"/>
    <w:rsid w:val="00AC0800"/>
    <w:rsid w:val="00AC10AC"/>
    <w:rsid w:val="00AC2D0D"/>
    <w:rsid w:val="00AC5EAF"/>
    <w:rsid w:val="00AD1C47"/>
    <w:rsid w:val="00AD2A91"/>
    <w:rsid w:val="00AD54F6"/>
    <w:rsid w:val="00AD6CC2"/>
    <w:rsid w:val="00AD794D"/>
    <w:rsid w:val="00AE083E"/>
    <w:rsid w:val="00AE4B48"/>
    <w:rsid w:val="00AE628D"/>
    <w:rsid w:val="00AE795C"/>
    <w:rsid w:val="00AF00AA"/>
    <w:rsid w:val="00AF44CB"/>
    <w:rsid w:val="00B0203D"/>
    <w:rsid w:val="00B02D3A"/>
    <w:rsid w:val="00B02E1C"/>
    <w:rsid w:val="00B03A2D"/>
    <w:rsid w:val="00B04A13"/>
    <w:rsid w:val="00B06322"/>
    <w:rsid w:val="00B0717F"/>
    <w:rsid w:val="00B117B9"/>
    <w:rsid w:val="00B145F4"/>
    <w:rsid w:val="00B151E8"/>
    <w:rsid w:val="00B16109"/>
    <w:rsid w:val="00B16A8E"/>
    <w:rsid w:val="00B16B4C"/>
    <w:rsid w:val="00B16F90"/>
    <w:rsid w:val="00B1739C"/>
    <w:rsid w:val="00B20380"/>
    <w:rsid w:val="00B2188A"/>
    <w:rsid w:val="00B22B1E"/>
    <w:rsid w:val="00B24F53"/>
    <w:rsid w:val="00B26C66"/>
    <w:rsid w:val="00B30098"/>
    <w:rsid w:val="00B30E98"/>
    <w:rsid w:val="00B313FC"/>
    <w:rsid w:val="00B32434"/>
    <w:rsid w:val="00B3289E"/>
    <w:rsid w:val="00B35B9E"/>
    <w:rsid w:val="00B42104"/>
    <w:rsid w:val="00B42FF0"/>
    <w:rsid w:val="00B51773"/>
    <w:rsid w:val="00B5378A"/>
    <w:rsid w:val="00B5408B"/>
    <w:rsid w:val="00B5566F"/>
    <w:rsid w:val="00B56DE9"/>
    <w:rsid w:val="00B60508"/>
    <w:rsid w:val="00B60D7F"/>
    <w:rsid w:val="00B63FEB"/>
    <w:rsid w:val="00B6500C"/>
    <w:rsid w:val="00B65316"/>
    <w:rsid w:val="00B70CA4"/>
    <w:rsid w:val="00B72E8F"/>
    <w:rsid w:val="00B73552"/>
    <w:rsid w:val="00B75F35"/>
    <w:rsid w:val="00B76D7C"/>
    <w:rsid w:val="00B77FC5"/>
    <w:rsid w:val="00B82E9E"/>
    <w:rsid w:val="00B83FE4"/>
    <w:rsid w:val="00B8454B"/>
    <w:rsid w:val="00B854AE"/>
    <w:rsid w:val="00B857D8"/>
    <w:rsid w:val="00B868AF"/>
    <w:rsid w:val="00B87A8C"/>
    <w:rsid w:val="00B90F65"/>
    <w:rsid w:val="00B946F5"/>
    <w:rsid w:val="00B95A50"/>
    <w:rsid w:val="00B95F73"/>
    <w:rsid w:val="00BA288E"/>
    <w:rsid w:val="00BA3546"/>
    <w:rsid w:val="00BA56E3"/>
    <w:rsid w:val="00BA7D85"/>
    <w:rsid w:val="00BB1158"/>
    <w:rsid w:val="00BB1A14"/>
    <w:rsid w:val="00BB3C56"/>
    <w:rsid w:val="00BB4CB7"/>
    <w:rsid w:val="00BB4EB9"/>
    <w:rsid w:val="00BB66E7"/>
    <w:rsid w:val="00BC157B"/>
    <w:rsid w:val="00BC4AB2"/>
    <w:rsid w:val="00BC554B"/>
    <w:rsid w:val="00BC73CF"/>
    <w:rsid w:val="00BD1435"/>
    <w:rsid w:val="00BD48AF"/>
    <w:rsid w:val="00BD796B"/>
    <w:rsid w:val="00BE0307"/>
    <w:rsid w:val="00BE43AD"/>
    <w:rsid w:val="00BE5307"/>
    <w:rsid w:val="00BE7FDD"/>
    <w:rsid w:val="00BF0D09"/>
    <w:rsid w:val="00BF2D80"/>
    <w:rsid w:val="00C000F5"/>
    <w:rsid w:val="00C10E0E"/>
    <w:rsid w:val="00C114DA"/>
    <w:rsid w:val="00C1265F"/>
    <w:rsid w:val="00C14356"/>
    <w:rsid w:val="00C17A14"/>
    <w:rsid w:val="00C2127A"/>
    <w:rsid w:val="00C229AD"/>
    <w:rsid w:val="00C245B7"/>
    <w:rsid w:val="00C25450"/>
    <w:rsid w:val="00C331D9"/>
    <w:rsid w:val="00C3463B"/>
    <w:rsid w:val="00C3573C"/>
    <w:rsid w:val="00C370C2"/>
    <w:rsid w:val="00C421D6"/>
    <w:rsid w:val="00C43F96"/>
    <w:rsid w:val="00C4441E"/>
    <w:rsid w:val="00C446F0"/>
    <w:rsid w:val="00C51307"/>
    <w:rsid w:val="00C516FE"/>
    <w:rsid w:val="00C519EE"/>
    <w:rsid w:val="00C51CC3"/>
    <w:rsid w:val="00C53780"/>
    <w:rsid w:val="00C61BA1"/>
    <w:rsid w:val="00C62EFE"/>
    <w:rsid w:val="00C638C5"/>
    <w:rsid w:val="00C64C03"/>
    <w:rsid w:val="00C660CC"/>
    <w:rsid w:val="00C718CE"/>
    <w:rsid w:val="00C7201F"/>
    <w:rsid w:val="00C72C83"/>
    <w:rsid w:val="00C75BD3"/>
    <w:rsid w:val="00C81C70"/>
    <w:rsid w:val="00C81D41"/>
    <w:rsid w:val="00C825F8"/>
    <w:rsid w:val="00C8308F"/>
    <w:rsid w:val="00C8349F"/>
    <w:rsid w:val="00C8772B"/>
    <w:rsid w:val="00C906FF"/>
    <w:rsid w:val="00C90869"/>
    <w:rsid w:val="00CA58C2"/>
    <w:rsid w:val="00CB2836"/>
    <w:rsid w:val="00CB73C2"/>
    <w:rsid w:val="00CC2246"/>
    <w:rsid w:val="00CC33D8"/>
    <w:rsid w:val="00CD1E46"/>
    <w:rsid w:val="00CD4D6B"/>
    <w:rsid w:val="00CD772E"/>
    <w:rsid w:val="00CD7848"/>
    <w:rsid w:val="00CE14E0"/>
    <w:rsid w:val="00CE2391"/>
    <w:rsid w:val="00CE53F3"/>
    <w:rsid w:val="00CE5D17"/>
    <w:rsid w:val="00CE741B"/>
    <w:rsid w:val="00CF0BC9"/>
    <w:rsid w:val="00D02A09"/>
    <w:rsid w:val="00D042EF"/>
    <w:rsid w:val="00D05013"/>
    <w:rsid w:val="00D06D19"/>
    <w:rsid w:val="00D10D64"/>
    <w:rsid w:val="00D119E2"/>
    <w:rsid w:val="00D15E7F"/>
    <w:rsid w:val="00D15F01"/>
    <w:rsid w:val="00D16779"/>
    <w:rsid w:val="00D17086"/>
    <w:rsid w:val="00D17711"/>
    <w:rsid w:val="00D21D68"/>
    <w:rsid w:val="00D30AF3"/>
    <w:rsid w:val="00D32CD5"/>
    <w:rsid w:val="00D331D4"/>
    <w:rsid w:val="00D34579"/>
    <w:rsid w:val="00D35C9F"/>
    <w:rsid w:val="00D37745"/>
    <w:rsid w:val="00D407CB"/>
    <w:rsid w:val="00D42716"/>
    <w:rsid w:val="00D43988"/>
    <w:rsid w:val="00D46DCC"/>
    <w:rsid w:val="00D52FC1"/>
    <w:rsid w:val="00D5388E"/>
    <w:rsid w:val="00D56874"/>
    <w:rsid w:val="00D6250A"/>
    <w:rsid w:val="00D629E4"/>
    <w:rsid w:val="00D72159"/>
    <w:rsid w:val="00D74FD5"/>
    <w:rsid w:val="00D75516"/>
    <w:rsid w:val="00D778CC"/>
    <w:rsid w:val="00D806BA"/>
    <w:rsid w:val="00D812CB"/>
    <w:rsid w:val="00D847C2"/>
    <w:rsid w:val="00D87B32"/>
    <w:rsid w:val="00D90092"/>
    <w:rsid w:val="00D90DF3"/>
    <w:rsid w:val="00D91182"/>
    <w:rsid w:val="00D924A4"/>
    <w:rsid w:val="00D93407"/>
    <w:rsid w:val="00D95992"/>
    <w:rsid w:val="00DA0CF3"/>
    <w:rsid w:val="00DA1387"/>
    <w:rsid w:val="00DA5A18"/>
    <w:rsid w:val="00DA66DA"/>
    <w:rsid w:val="00DB1F5E"/>
    <w:rsid w:val="00DB2534"/>
    <w:rsid w:val="00DB47AA"/>
    <w:rsid w:val="00DB7C09"/>
    <w:rsid w:val="00DC18F0"/>
    <w:rsid w:val="00DC1965"/>
    <w:rsid w:val="00DC1ED3"/>
    <w:rsid w:val="00DC4781"/>
    <w:rsid w:val="00DC68D8"/>
    <w:rsid w:val="00DC7D85"/>
    <w:rsid w:val="00DD2BEE"/>
    <w:rsid w:val="00DD2F62"/>
    <w:rsid w:val="00DD3EF9"/>
    <w:rsid w:val="00DD404F"/>
    <w:rsid w:val="00DD65E0"/>
    <w:rsid w:val="00DD6D89"/>
    <w:rsid w:val="00DD7755"/>
    <w:rsid w:val="00DE50DE"/>
    <w:rsid w:val="00DE5D70"/>
    <w:rsid w:val="00DE734B"/>
    <w:rsid w:val="00DE7A35"/>
    <w:rsid w:val="00DF2BEE"/>
    <w:rsid w:val="00DF4AA2"/>
    <w:rsid w:val="00E040F0"/>
    <w:rsid w:val="00E062C9"/>
    <w:rsid w:val="00E066C3"/>
    <w:rsid w:val="00E0670D"/>
    <w:rsid w:val="00E06814"/>
    <w:rsid w:val="00E06F63"/>
    <w:rsid w:val="00E11F55"/>
    <w:rsid w:val="00E12E66"/>
    <w:rsid w:val="00E1303D"/>
    <w:rsid w:val="00E13EC8"/>
    <w:rsid w:val="00E14B22"/>
    <w:rsid w:val="00E200D2"/>
    <w:rsid w:val="00E218A1"/>
    <w:rsid w:val="00E225DF"/>
    <w:rsid w:val="00E22683"/>
    <w:rsid w:val="00E22BEE"/>
    <w:rsid w:val="00E25BC5"/>
    <w:rsid w:val="00E27D24"/>
    <w:rsid w:val="00E3065A"/>
    <w:rsid w:val="00E31CF2"/>
    <w:rsid w:val="00E31EC7"/>
    <w:rsid w:val="00E3231B"/>
    <w:rsid w:val="00E32923"/>
    <w:rsid w:val="00E32CE9"/>
    <w:rsid w:val="00E342A2"/>
    <w:rsid w:val="00E34FB3"/>
    <w:rsid w:val="00E353C2"/>
    <w:rsid w:val="00E43C98"/>
    <w:rsid w:val="00E477EB"/>
    <w:rsid w:val="00E50B3A"/>
    <w:rsid w:val="00E513C7"/>
    <w:rsid w:val="00E526FA"/>
    <w:rsid w:val="00E542FD"/>
    <w:rsid w:val="00E55B36"/>
    <w:rsid w:val="00E57EA6"/>
    <w:rsid w:val="00E64D40"/>
    <w:rsid w:val="00E65F39"/>
    <w:rsid w:val="00E66C29"/>
    <w:rsid w:val="00E7115C"/>
    <w:rsid w:val="00E75B13"/>
    <w:rsid w:val="00E77391"/>
    <w:rsid w:val="00E8270D"/>
    <w:rsid w:val="00E833C8"/>
    <w:rsid w:val="00E83882"/>
    <w:rsid w:val="00E86F09"/>
    <w:rsid w:val="00E900DB"/>
    <w:rsid w:val="00E975A4"/>
    <w:rsid w:val="00E97AB8"/>
    <w:rsid w:val="00E97E7C"/>
    <w:rsid w:val="00EA13D1"/>
    <w:rsid w:val="00EA41C7"/>
    <w:rsid w:val="00EA56F2"/>
    <w:rsid w:val="00EA5D7F"/>
    <w:rsid w:val="00EB31A0"/>
    <w:rsid w:val="00EB57A7"/>
    <w:rsid w:val="00EB6498"/>
    <w:rsid w:val="00EC11CB"/>
    <w:rsid w:val="00ED2B9B"/>
    <w:rsid w:val="00ED3B0F"/>
    <w:rsid w:val="00ED3C93"/>
    <w:rsid w:val="00ED60F1"/>
    <w:rsid w:val="00ED78D2"/>
    <w:rsid w:val="00EE070E"/>
    <w:rsid w:val="00EE313E"/>
    <w:rsid w:val="00EE34DD"/>
    <w:rsid w:val="00EE7CB5"/>
    <w:rsid w:val="00EF12C8"/>
    <w:rsid w:val="00EF3B4D"/>
    <w:rsid w:val="00EF4271"/>
    <w:rsid w:val="00EF4727"/>
    <w:rsid w:val="00EF71E7"/>
    <w:rsid w:val="00F012CC"/>
    <w:rsid w:val="00F01AD1"/>
    <w:rsid w:val="00F060B4"/>
    <w:rsid w:val="00F12172"/>
    <w:rsid w:val="00F15568"/>
    <w:rsid w:val="00F17A24"/>
    <w:rsid w:val="00F21F60"/>
    <w:rsid w:val="00F221D5"/>
    <w:rsid w:val="00F22859"/>
    <w:rsid w:val="00F22C45"/>
    <w:rsid w:val="00F2577F"/>
    <w:rsid w:val="00F26835"/>
    <w:rsid w:val="00F27586"/>
    <w:rsid w:val="00F32E36"/>
    <w:rsid w:val="00F33326"/>
    <w:rsid w:val="00F35F4A"/>
    <w:rsid w:val="00F36932"/>
    <w:rsid w:val="00F37C98"/>
    <w:rsid w:val="00F405B7"/>
    <w:rsid w:val="00F40B79"/>
    <w:rsid w:val="00F41A33"/>
    <w:rsid w:val="00F438D4"/>
    <w:rsid w:val="00F47377"/>
    <w:rsid w:val="00F61423"/>
    <w:rsid w:val="00F6381A"/>
    <w:rsid w:val="00F63F62"/>
    <w:rsid w:val="00F65E1F"/>
    <w:rsid w:val="00F66510"/>
    <w:rsid w:val="00F71761"/>
    <w:rsid w:val="00F748B0"/>
    <w:rsid w:val="00F80250"/>
    <w:rsid w:val="00F8095A"/>
    <w:rsid w:val="00F809E8"/>
    <w:rsid w:val="00F80A65"/>
    <w:rsid w:val="00F80E4B"/>
    <w:rsid w:val="00F84452"/>
    <w:rsid w:val="00F84C68"/>
    <w:rsid w:val="00F85947"/>
    <w:rsid w:val="00F91205"/>
    <w:rsid w:val="00F92FC5"/>
    <w:rsid w:val="00F943AB"/>
    <w:rsid w:val="00F96623"/>
    <w:rsid w:val="00FA0DB1"/>
    <w:rsid w:val="00FA194F"/>
    <w:rsid w:val="00FA34E2"/>
    <w:rsid w:val="00FB020D"/>
    <w:rsid w:val="00FB097B"/>
    <w:rsid w:val="00FB09AB"/>
    <w:rsid w:val="00FB1351"/>
    <w:rsid w:val="00FB1BB8"/>
    <w:rsid w:val="00FC077B"/>
    <w:rsid w:val="00FC1F35"/>
    <w:rsid w:val="00FC246C"/>
    <w:rsid w:val="00FC39F2"/>
    <w:rsid w:val="00FC3F91"/>
    <w:rsid w:val="00FD0ED6"/>
    <w:rsid w:val="00FD1F05"/>
    <w:rsid w:val="00FD24E7"/>
    <w:rsid w:val="00FD28A9"/>
    <w:rsid w:val="00FD2E70"/>
    <w:rsid w:val="00FD5FD4"/>
    <w:rsid w:val="00FD7D76"/>
    <w:rsid w:val="00FE1D03"/>
    <w:rsid w:val="00FE2EE0"/>
    <w:rsid w:val="00FE40A1"/>
    <w:rsid w:val="00FE705C"/>
    <w:rsid w:val="00FE7225"/>
    <w:rsid w:val="00FF21A9"/>
    <w:rsid w:val="00FF2DCE"/>
    <w:rsid w:val="00FF3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6F7802-ED53-4913-9D01-EEEC54FB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qFormat/>
    <w:pPr>
      <w:keepNext/>
      <w:jc w:val="both"/>
      <w:outlineLvl w:val="2"/>
    </w:pPr>
    <w:rPr>
      <w:b/>
      <w:sz w:val="24"/>
    </w:rPr>
  </w:style>
  <w:style w:type="paragraph" w:styleId="Balk4">
    <w:name w:val="heading 4"/>
    <w:basedOn w:val="Normal"/>
    <w:next w:val="Normal"/>
    <w:qFormat/>
    <w:pPr>
      <w:keepNext/>
      <w:ind w:left="5664"/>
      <w:jc w:val="both"/>
      <w:outlineLvl w:val="3"/>
    </w:pPr>
    <w:rPr>
      <w:b/>
      <w:sz w:val="24"/>
    </w:rPr>
  </w:style>
  <w:style w:type="paragraph" w:styleId="Balk5">
    <w:name w:val="heading 5"/>
    <w:basedOn w:val="Normal"/>
    <w:next w:val="Normal"/>
    <w:qFormat/>
    <w:pPr>
      <w:keepNext/>
      <w:outlineLvl w:val="4"/>
    </w:pPr>
    <w:rPr>
      <w:b/>
      <w:sz w:val="24"/>
    </w:rPr>
  </w:style>
  <w:style w:type="paragraph" w:styleId="Balk6">
    <w:name w:val="heading 6"/>
    <w:basedOn w:val="Normal"/>
    <w:next w:val="Normal"/>
    <w:qFormat/>
    <w:pPr>
      <w:keepNext/>
      <w:jc w:val="center"/>
      <w:outlineLvl w:val="5"/>
    </w:pPr>
    <w:rPr>
      <w:sz w:val="24"/>
    </w:rPr>
  </w:style>
  <w:style w:type="paragraph" w:styleId="Balk7">
    <w:name w:val="heading 7"/>
    <w:basedOn w:val="Normal"/>
    <w:next w:val="Normal"/>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
    <w:name w:val="Char Char"/>
    <w:basedOn w:val="Normal"/>
    <w:rsid w:val="00F37C98"/>
    <w:pPr>
      <w:spacing w:after="160" w:line="240" w:lineRule="exact"/>
    </w:pPr>
    <w:rPr>
      <w:rFonts w:ascii="Arial" w:hAnsi="Arial"/>
      <w:kern w:val="16"/>
      <w:lang w:val="en-US" w:eastAsia="en-US"/>
    </w:rPr>
  </w:style>
  <w:style w:type="paragraph" w:customStyle="1" w:styleId="stbilgi">
    <w:name w:val="Üstbilgi"/>
    <w:basedOn w:val="Normal"/>
    <w:pPr>
      <w:tabs>
        <w:tab w:val="center" w:pos="4536"/>
        <w:tab w:val="right" w:pos="9072"/>
      </w:tabs>
    </w:p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qFormat/>
    <w:pPr>
      <w:jc w:val="center"/>
    </w:pPr>
    <w:rPr>
      <w:sz w:val="28"/>
    </w:rPr>
  </w:style>
  <w:style w:type="paragraph" w:styleId="GvdeMetniGirintisi2">
    <w:name w:val="Body Text Indent 2"/>
    <w:basedOn w:val="Normal"/>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pPr>
      <w:ind w:left="360"/>
      <w:jc w:val="both"/>
    </w:pPr>
    <w:rPr>
      <w:sz w:val="24"/>
    </w:rPr>
  </w:style>
  <w:style w:type="paragraph" w:styleId="GvdeMetni3">
    <w:name w:val="Body Text 3"/>
    <w:basedOn w:val="Normal"/>
    <w:rPr>
      <w:sz w:val="24"/>
    </w:rPr>
  </w:style>
  <w:style w:type="paragraph" w:styleId="GvdeMetni2">
    <w:name w:val="Body Text 2"/>
    <w:basedOn w:val="Normal"/>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semiHidden/>
    <w:rsid w:val="006A4699"/>
    <w:rPr>
      <w:rFonts w:ascii="Tahoma" w:hAnsi="Tahoma" w:cs="Tahoma"/>
      <w:sz w:val="16"/>
      <w:szCs w:val="16"/>
    </w:rPr>
  </w:style>
  <w:style w:type="character" w:styleId="Kpr">
    <w:name w:val="Hyperlink"/>
    <w:rsid w:val="005C2147"/>
    <w:rPr>
      <w:color w:val="0000FF"/>
      <w:u w:val="single"/>
    </w:rPr>
  </w:style>
  <w:style w:type="character" w:styleId="zlenenKpr">
    <w:name w:val="FollowedHyperlink"/>
    <w:rsid w:val="00474DC8"/>
    <w:rPr>
      <w:color w:val="800080"/>
      <w:u w:val="single"/>
    </w:rPr>
  </w:style>
  <w:style w:type="paragraph" w:customStyle="1" w:styleId="AltKonuBal">
    <w:name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link w:val="AltKonuBal"/>
    <w:locked/>
    <w:rsid w:val="00514317"/>
    <w:rPr>
      <w:rFonts w:ascii="Cambria" w:hAnsi="Cambria"/>
      <w:sz w:val="24"/>
      <w:szCs w:val="24"/>
      <w:lang w:val="tr-TR" w:eastAsia="tr-TR" w:bidi="ar-SA"/>
    </w:rPr>
  </w:style>
  <w:style w:type="paragraph" w:styleId="AralkYok">
    <w:name w:val="No Spacing"/>
    <w:link w:val="AralkYokChar"/>
    <w:qFormat/>
    <w:rsid w:val="00474DC8"/>
    <w:rPr>
      <w:sz w:val="24"/>
    </w:rPr>
  </w:style>
  <w:style w:type="character" w:customStyle="1" w:styleId="AralkYokChar">
    <w:name w:val="Aralık Yok Char"/>
    <w:link w:val="AralkYok"/>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GvdeMetni21">
    <w:name w:val="Gövde Metni 21"/>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AralkYok1">
    <w:name w:val="Aralık Yok1"/>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character" w:customStyle="1" w:styleId="Balk10">
    <w:name w:val="Başlık #1_"/>
    <w:link w:val="Balk11"/>
    <w:rsid w:val="007C240B"/>
    <w:rPr>
      <w:rFonts w:ascii="Calibri" w:eastAsia="Calibri" w:hAnsi="Calibri" w:cs="Calibri"/>
      <w:b/>
      <w:bCs/>
      <w:sz w:val="21"/>
      <w:szCs w:val="21"/>
      <w:shd w:val="clear" w:color="auto" w:fill="FFFFFF"/>
    </w:rPr>
  </w:style>
  <w:style w:type="character" w:customStyle="1" w:styleId="Gvdemetni20">
    <w:name w:val="Gövde metni (2)_"/>
    <w:link w:val="Gvdemetni22"/>
    <w:rsid w:val="007C240B"/>
    <w:rPr>
      <w:shd w:val="clear" w:color="auto" w:fill="FFFFFF"/>
    </w:rPr>
  </w:style>
  <w:style w:type="character" w:customStyle="1" w:styleId="Gvdemetni2Calibri105ptKaln">
    <w:name w:val="Gövde metni (2) + Calibri;10;5 pt;Kalın"/>
    <w:rsid w:val="007C240B"/>
    <w:rPr>
      <w:rFonts w:ascii="Calibri" w:eastAsia="Calibri" w:hAnsi="Calibri" w:cs="Calibri"/>
      <w:b/>
      <w:bCs/>
      <w:i w:val="0"/>
      <w:iCs w:val="0"/>
      <w:smallCaps w:val="0"/>
      <w:strike w:val="0"/>
      <w:color w:val="000000"/>
      <w:spacing w:val="0"/>
      <w:w w:val="100"/>
      <w:position w:val="0"/>
      <w:sz w:val="21"/>
      <w:szCs w:val="21"/>
      <w:u w:val="none"/>
      <w:lang w:val="tr-TR" w:eastAsia="tr-TR" w:bidi="tr-TR"/>
    </w:rPr>
  </w:style>
  <w:style w:type="character" w:customStyle="1" w:styleId="Gvdemetni2Calibri">
    <w:name w:val="Gövde metni (2) + Calibri"/>
    <w:rsid w:val="007C240B"/>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style>
  <w:style w:type="paragraph" w:customStyle="1" w:styleId="Balk11">
    <w:name w:val="Başlık #1"/>
    <w:basedOn w:val="Normal"/>
    <w:link w:val="Balk10"/>
    <w:rsid w:val="007C240B"/>
    <w:pPr>
      <w:widowControl w:val="0"/>
      <w:shd w:val="clear" w:color="auto" w:fill="FFFFFF"/>
      <w:spacing w:after="120" w:line="0" w:lineRule="atLeast"/>
      <w:outlineLvl w:val="0"/>
    </w:pPr>
    <w:rPr>
      <w:rFonts w:ascii="Calibri" w:eastAsia="Calibri" w:hAnsi="Calibri" w:cs="Calibri"/>
      <w:b/>
      <w:bCs/>
      <w:sz w:val="21"/>
      <w:szCs w:val="21"/>
    </w:rPr>
  </w:style>
  <w:style w:type="paragraph" w:customStyle="1" w:styleId="Gvdemetni22">
    <w:name w:val="Gövde metni (2)"/>
    <w:basedOn w:val="Normal"/>
    <w:link w:val="Gvdemetni20"/>
    <w:rsid w:val="007C240B"/>
    <w:pPr>
      <w:widowControl w:val="0"/>
      <w:shd w:val="clear" w:color="auto"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40E5-9298-4DCE-8FCD-46ED155A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6242</Words>
  <Characters>35584</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emir defne</cp:lastModifiedBy>
  <cp:revision>2</cp:revision>
  <cp:lastPrinted>2021-06-14T13:01:00Z</cp:lastPrinted>
  <dcterms:created xsi:type="dcterms:W3CDTF">2021-06-17T10:24:00Z</dcterms:created>
  <dcterms:modified xsi:type="dcterms:W3CDTF">2021-06-17T10:24:00Z</dcterms:modified>
</cp:coreProperties>
</file>