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0D" w:rsidRDefault="00CA560D">
      <w:pPr>
        <w:rPr>
          <w:sz w:val="20"/>
          <w:szCs w:val="20"/>
        </w:rPr>
      </w:pPr>
    </w:p>
    <w:p w:rsidR="00CA560D" w:rsidRDefault="00CA560D">
      <w:pPr>
        <w:rPr>
          <w:sz w:val="20"/>
          <w:szCs w:val="20"/>
        </w:rPr>
      </w:pPr>
    </w:p>
    <w:p w:rsidR="00DD36D1" w:rsidRDefault="00DD36D1">
      <w:pPr>
        <w:rPr>
          <w:sz w:val="20"/>
          <w:szCs w:val="20"/>
        </w:rPr>
      </w:pPr>
    </w:p>
    <w:p w:rsidR="00DD36D1" w:rsidRDefault="00DD36D1" w:rsidP="00DD36D1">
      <w:pPr>
        <w:pStyle w:val="GvdeMetni2"/>
        <w:ind w:firstLine="708"/>
        <w:rPr>
          <w:b/>
          <w:bCs/>
          <w:sz w:val="20"/>
        </w:rPr>
      </w:pPr>
    </w:p>
    <w:p w:rsidR="00CA560D" w:rsidRDefault="00DD36D1" w:rsidP="00CA560D">
      <w:pPr>
        <w:pStyle w:val="GvdeMetni2"/>
        <w:ind w:left="3540" w:firstLine="146"/>
        <w:rPr>
          <w:b/>
          <w:bCs/>
          <w:szCs w:val="24"/>
        </w:rPr>
      </w:pPr>
      <w:r>
        <w:rPr>
          <w:b/>
          <w:bCs/>
          <w:szCs w:val="24"/>
        </w:rPr>
        <w:t xml:space="preserve">       </w:t>
      </w:r>
      <w:r w:rsidRPr="00A84EC4">
        <w:rPr>
          <w:b/>
          <w:bCs/>
          <w:szCs w:val="24"/>
        </w:rPr>
        <w:t>İLAN</w:t>
      </w:r>
    </w:p>
    <w:p w:rsidR="00CA560D" w:rsidRPr="00A84EC4" w:rsidRDefault="00CA560D" w:rsidP="00DD36D1">
      <w:pPr>
        <w:pStyle w:val="GvdeMetni2"/>
        <w:ind w:firstLine="708"/>
        <w:jc w:val="center"/>
        <w:rPr>
          <w:b/>
          <w:bCs/>
          <w:szCs w:val="24"/>
        </w:rPr>
      </w:pPr>
    </w:p>
    <w:p w:rsidR="00DD36D1" w:rsidRDefault="00B7658A" w:rsidP="00DD36D1">
      <w:pPr>
        <w:pStyle w:val="GvdeMetni2"/>
        <w:ind w:firstLine="708"/>
        <w:rPr>
          <w:b/>
          <w:bCs/>
          <w:szCs w:val="24"/>
        </w:rPr>
      </w:pPr>
      <w:r>
        <w:rPr>
          <w:b/>
          <w:bCs/>
          <w:szCs w:val="24"/>
        </w:rPr>
        <w:t xml:space="preserve">   </w:t>
      </w:r>
      <w:r w:rsidR="00DD36D1">
        <w:rPr>
          <w:b/>
          <w:bCs/>
          <w:szCs w:val="24"/>
        </w:rPr>
        <w:t xml:space="preserve">            </w:t>
      </w:r>
      <w:proofErr w:type="gramStart"/>
      <w:r>
        <w:rPr>
          <w:b/>
          <w:bCs/>
          <w:szCs w:val="24"/>
        </w:rPr>
        <w:t>SAMSUN</w:t>
      </w:r>
      <w:r w:rsidR="00DD36D1">
        <w:rPr>
          <w:b/>
          <w:bCs/>
          <w:szCs w:val="24"/>
        </w:rPr>
        <w:t xml:space="preserve">  </w:t>
      </w:r>
      <w:r w:rsidR="00DD36D1" w:rsidRPr="00A84EC4">
        <w:rPr>
          <w:b/>
          <w:bCs/>
          <w:szCs w:val="24"/>
        </w:rPr>
        <w:t>BÜYÜKŞEHİR</w:t>
      </w:r>
      <w:proofErr w:type="gramEnd"/>
      <w:r w:rsidR="00DD36D1" w:rsidRPr="00A84EC4">
        <w:rPr>
          <w:b/>
          <w:bCs/>
          <w:szCs w:val="24"/>
        </w:rPr>
        <w:t xml:space="preserve"> BELEDİYE BAŞKANLIĞIN’DAN</w:t>
      </w:r>
    </w:p>
    <w:p w:rsidR="00AD7A6F" w:rsidRDefault="00AD7A6F" w:rsidP="00DD36D1">
      <w:pPr>
        <w:pStyle w:val="GvdeMetni2"/>
        <w:ind w:firstLine="708"/>
        <w:rPr>
          <w:b/>
          <w:bCs/>
          <w:szCs w:val="24"/>
        </w:rPr>
      </w:pPr>
    </w:p>
    <w:p w:rsidR="00BF37B7" w:rsidRPr="00BF37B7" w:rsidRDefault="00AD7A6F" w:rsidP="00BF37B7">
      <w:pPr>
        <w:shd w:val="clear" w:color="auto" w:fill="FFFFFF"/>
        <w:jc w:val="both"/>
        <w:rPr>
          <w:color w:val="333333"/>
        </w:rPr>
      </w:pPr>
      <w:r>
        <w:rPr>
          <w:color w:val="333333"/>
        </w:rPr>
        <w:tab/>
      </w:r>
      <w:r w:rsidR="00BF37B7" w:rsidRPr="00BF37B7">
        <w:rPr>
          <w:color w:val="333333"/>
        </w:rPr>
        <w:t xml:space="preserve">Samsun İli, Canik İlçesi sınırları içerisinde bulunan 11.03.2013 tarihli  ve 2013/4443 sayılı Bakanlar Kurulu kararı ile '' Riskli alan '' ilan edilen alanda Çevre ve Şehircilik Bakanlığı </w:t>
      </w:r>
      <w:proofErr w:type="spellStart"/>
      <w:proofErr w:type="gramStart"/>
      <w:r w:rsidR="00BF37B7" w:rsidRPr="00BF37B7">
        <w:rPr>
          <w:color w:val="333333"/>
        </w:rPr>
        <w:t>Mekansal</w:t>
      </w:r>
      <w:proofErr w:type="spellEnd"/>
      <w:proofErr w:type="gramEnd"/>
      <w:r w:rsidR="00BF37B7" w:rsidRPr="00BF37B7">
        <w:rPr>
          <w:color w:val="333333"/>
        </w:rPr>
        <w:t xml:space="preserve"> Planlama Genel Müdürlüğü'nün 25.07.2017 tarihinde onayladığı imar planı değişikliğine uygun olarak Tapuda Samsun İli, Canik İlçesi, </w:t>
      </w:r>
      <w:proofErr w:type="spellStart"/>
      <w:r w:rsidR="00BF37B7" w:rsidRPr="00BF37B7">
        <w:rPr>
          <w:color w:val="333333"/>
        </w:rPr>
        <w:t>Teknepınar</w:t>
      </w:r>
      <w:proofErr w:type="spellEnd"/>
      <w:r w:rsidR="00BF37B7" w:rsidRPr="00BF37B7">
        <w:rPr>
          <w:color w:val="333333"/>
        </w:rPr>
        <w:t xml:space="preserve"> Mahallesi 11598 ada 1,2,4,5,6,7,8,9,10 ve 12 </w:t>
      </w:r>
      <w:proofErr w:type="spellStart"/>
      <w:r w:rsidR="00BF37B7" w:rsidRPr="00BF37B7">
        <w:rPr>
          <w:color w:val="333333"/>
        </w:rPr>
        <w:t>nolu</w:t>
      </w:r>
      <w:proofErr w:type="spellEnd"/>
      <w:r w:rsidR="00BF37B7" w:rsidRPr="00BF37B7">
        <w:rPr>
          <w:color w:val="333333"/>
        </w:rPr>
        <w:t>,</w:t>
      </w:r>
      <w:r w:rsidR="00BF37B7" w:rsidRPr="00BF37B7">
        <w:rPr>
          <w:color w:val="333333"/>
        </w:rPr>
        <w:br/>
        <w:t xml:space="preserve">11599 ada 1,2,3,4,5,6,7,8,9,10 ve 11 </w:t>
      </w:r>
      <w:proofErr w:type="spellStart"/>
      <w:r w:rsidR="00BF37B7" w:rsidRPr="00BF37B7">
        <w:rPr>
          <w:color w:val="333333"/>
        </w:rPr>
        <w:t>nolu</w:t>
      </w:r>
      <w:proofErr w:type="spellEnd"/>
      <w:r w:rsidR="00BF37B7" w:rsidRPr="00BF37B7">
        <w:rPr>
          <w:color w:val="333333"/>
        </w:rPr>
        <w:t xml:space="preserve">, 11607 ada 1,2,3 ve 4 </w:t>
      </w:r>
      <w:proofErr w:type="spellStart"/>
      <w:r w:rsidR="00BF37B7" w:rsidRPr="00BF37B7">
        <w:rPr>
          <w:color w:val="333333"/>
        </w:rPr>
        <w:t>nolu</w:t>
      </w:r>
      <w:proofErr w:type="spellEnd"/>
      <w:r w:rsidR="00BF37B7" w:rsidRPr="00BF37B7">
        <w:rPr>
          <w:color w:val="333333"/>
        </w:rPr>
        <w:t xml:space="preserve">, 11608 ada 1,2,3,4,5,6,7,8,9,10,11,12,13,14,15,16,17 ve 18 </w:t>
      </w:r>
      <w:proofErr w:type="spellStart"/>
      <w:r w:rsidR="00BF37B7" w:rsidRPr="00BF37B7">
        <w:rPr>
          <w:color w:val="333333"/>
        </w:rPr>
        <w:t>nolu</w:t>
      </w:r>
      <w:proofErr w:type="spellEnd"/>
      <w:r w:rsidR="00BF37B7" w:rsidRPr="00BF37B7">
        <w:rPr>
          <w:color w:val="333333"/>
        </w:rPr>
        <w:t xml:space="preserve">, 11609 ada 1,2,3,4,5,6,7,8 ve 9 </w:t>
      </w:r>
      <w:proofErr w:type="spellStart"/>
      <w:r w:rsidR="00BF37B7" w:rsidRPr="00BF37B7">
        <w:rPr>
          <w:color w:val="333333"/>
        </w:rPr>
        <w:t>nolu</w:t>
      </w:r>
      <w:proofErr w:type="spellEnd"/>
      <w:r w:rsidR="00BF37B7" w:rsidRPr="00BF37B7">
        <w:rPr>
          <w:color w:val="333333"/>
        </w:rPr>
        <w:t xml:space="preserve">, 11610 ada 1,2,3 ve 4 </w:t>
      </w:r>
      <w:proofErr w:type="spellStart"/>
      <w:r w:rsidR="00BF37B7" w:rsidRPr="00BF37B7">
        <w:rPr>
          <w:color w:val="333333"/>
        </w:rPr>
        <w:t>nolu</w:t>
      </w:r>
      <w:proofErr w:type="spellEnd"/>
      <w:r w:rsidR="00BF37B7" w:rsidRPr="00BF37B7">
        <w:rPr>
          <w:color w:val="333333"/>
        </w:rPr>
        <w:t xml:space="preserve">, 11613 ada 1 ve 2 </w:t>
      </w:r>
      <w:proofErr w:type="spellStart"/>
      <w:r w:rsidR="00BF37B7" w:rsidRPr="00BF37B7">
        <w:rPr>
          <w:color w:val="333333"/>
        </w:rPr>
        <w:t>nolu</w:t>
      </w:r>
      <w:proofErr w:type="spellEnd"/>
      <w:r w:rsidR="00BF37B7" w:rsidRPr="00BF37B7">
        <w:rPr>
          <w:color w:val="333333"/>
        </w:rPr>
        <w:t xml:space="preserve">, 11614 ada 1,2,3,4,5,6,7,8,9,10,11,12,13,14,15,16,17,18 ve 19 </w:t>
      </w:r>
      <w:proofErr w:type="spellStart"/>
      <w:r w:rsidR="00BF37B7" w:rsidRPr="00BF37B7">
        <w:rPr>
          <w:color w:val="333333"/>
        </w:rPr>
        <w:t>nolu</w:t>
      </w:r>
      <w:proofErr w:type="spellEnd"/>
      <w:r w:rsidR="00BF37B7" w:rsidRPr="00BF37B7">
        <w:rPr>
          <w:color w:val="333333"/>
        </w:rPr>
        <w:t xml:space="preserve">, 11615 ada 1,2,3,4,5,6,7,8,9,10,11,12,13,14 ve 15 </w:t>
      </w:r>
      <w:proofErr w:type="spellStart"/>
      <w:r w:rsidR="00BF37B7" w:rsidRPr="00BF37B7">
        <w:rPr>
          <w:color w:val="333333"/>
        </w:rPr>
        <w:t>nolu</w:t>
      </w:r>
      <w:proofErr w:type="spellEnd"/>
      <w:r w:rsidR="00BF37B7" w:rsidRPr="00BF37B7">
        <w:rPr>
          <w:color w:val="333333"/>
        </w:rPr>
        <w:t xml:space="preserve">, 11618 ada 1,2,3,4,5 ve 6 </w:t>
      </w:r>
      <w:proofErr w:type="spellStart"/>
      <w:r w:rsidR="00BF37B7" w:rsidRPr="00BF37B7">
        <w:rPr>
          <w:color w:val="333333"/>
        </w:rPr>
        <w:t>nolu</w:t>
      </w:r>
      <w:proofErr w:type="spellEnd"/>
      <w:r w:rsidR="00BF37B7" w:rsidRPr="00BF37B7">
        <w:rPr>
          <w:color w:val="333333"/>
        </w:rPr>
        <w:t xml:space="preserve"> parseller, </w:t>
      </w:r>
      <w:proofErr w:type="spellStart"/>
      <w:r w:rsidR="00BF37B7" w:rsidRPr="00BF37B7">
        <w:rPr>
          <w:color w:val="333333"/>
        </w:rPr>
        <w:t>Cinekoğlu</w:t>
      </w:r>
      <w:proofErr w:type="spellEnd"/>
      <w:r w:rsidR="00BF37B7" w:rsidRPr="00BF37B7">
        <w:rPr>
          <w:color w:val="333333"/>
        </w:rPr>
        <w:t xml:space="preserve"> Mahallesi 11619 ada 2,3,4,6,9,10,11 ve 12 </w:t>
      </w:r>
      <w:proofErr w:type="spellStart"/>
      <w:r w:rsidR="00BF37B7" w:rsidRPr="00BF37B7">
        <w:rPr>
          <w:color w:val="333333"/>
        </w:rPr>
        <w:t>nolu</w:t>
      </w:r>
      <w:proofErr w:type="spellEnd"/>
      <w:r w:rsidR="00BF37B7" w:rsidRPr="00BF37B7">
        <w:rPr>
          <w:color w:val="333333"/>
        </w:rPr>
        <w:t xml:space="preserve">, 11620 ada 1,2,3,4,5,6,7,8,9 ve 10 </w:t>
      </w:r>
      <w:proofErr w:type="spellStart"/>
      <w:r w:rsidR="00BF37B7" w:rsidRPr="00BF37B7">
        <w:rPr>
          <w:color w:val="333333"/>
        </w:rPr>
        <w:t>nolu</w:t>
      </w:r>
      <w:proofErr w:type="spellEnd"/>
      <w:r w:rsidR="00BF37B7" w:rsidRPr="00BF37B7">
        <w:rPr>
          <w:color w:val="333333"/>
        </w:rPr>
        <w:t xml:space="preserve"> parseller, Hasköy Mahallesi 11624 ada 1,2 ve 3 </w:t>
      </w:r>
      <w:proofErr w:type="spellStart"/>
      <w:r w:rsidR="00BF37B7" w:rsidRPr="00BF37B7">
        <w:rPr>
          <w:color w:val="333333"/>
        </w:rPr>
        <w:t>nolu</w:t>
      </w:r>
      <w:proofErr w:type="spellEnd"/>
      <w:r w:rsidR="00BF37B7" w:rsidRPr="00BF37B7">
        <w:rPr>
          <w:color w:val="333333"/>
        </w:rPr>
        <w:t xml:space="preserve"> ada ve  parsellerde 3194 Sayılı İmar Kanununun 18. Maddesi uygulaması yapılması Encümen’in   29.09.2022   tarih  1425   sayılı kararı ile uygun görülmüştür.</w:t>
      </w:r>
    </w:p>
    <w:p w:rsidR="00BF37B7" w:rsidRDefault="00BF37B7" w:rsidP="00BF37B7">
      <w:pPr>
        <w:shd w:val="clear" w:color="auto" w:fill="FFFFFF"/>
        <w:jc w:val="both"/>
        <w:rPr>
          <w:color w:val="333333"/>
        </w:rPr>
      </w:pPr>
      <w:r w:rsidRPr="00BF37B7">
        <w:rPr>
          <w:color w:val="333333"/>
        </w:rPr>
        <w:t>        </w:t>
      </w:r>
      <w:r w:rsidR="00AD7A6F">
        <w:rPr>
          <w:color w:val="333333"/>
        </w:rPr>
        <w:tab/>
      </w:r>
      <w:r w:rsidRPr="00BF37B7">
        <w:rPr>
          <w:color w:val="333333"/>
        </w:rPr>
        <w:t xml:space="preserve">Hazırlanan parselasyon planı ve dağıtım cetvellerinin incelenerek 5216 Sayılı B.Ş.B. Kanunu’nun  7. maddesi uyarınca  ve 3194 sayılı İmar Kanunu’nun 19. maddesi uyarınca onanması konusunun Encümenin </w:t>
      </w:r>
      <w:r>
        <w:rPr>
          <w:color w:val="333333"/>
        </w:rPr>
        <w:t>30.03.2023 tarih 291 sayılı kararı ile onanmıştır.</w:t>
      </w:r>
    </w:p>
    <w:p w:rsidR="00AD7A6F" w:rsidRDefault="00BF37B7" w:rsidP="00AD7A6F">
      <w:pPr>
        <w:shd w:val="clear" w:color="auto" w:fill="FFFFFF"/>
        <w:jc w:val="both"/>
        <w:rPr>
          <w:rFonts w:ascii="Times New Roman TUR" w:hAnsi="Times New Roman TUR" w:cs="Times New Roman TUR"/>
          <w:color w:val="333333"/>
          <w:sz w:val="23"/>
          <w:szCs w:val="23"/>
        </w:rPr>
      </w:pPr>
      <w:r>
        <w:rPr>
          <w:bCs/>
        </w:rPr>
        <w:tab/>
      </w:r>
      <w:r w:rsidRPr="00BF37B7">
        <w:rPr>
          <w:bCs/>
        </w:rPr>
        <w:t xml:space="preserve">İmar uygulaması </w:t>
      </w:r>
      <w:r>
        <w:rPr>
          <w:bCs/>
        </w:rPr>
        <w:t>31</w:t>
      </w:r>
      <w:r w:rsidRPr="00BF37B7">
        <w:rPr>
          <w:bCs/>
        </w:rPr>
        <w:t>.0</w:t>
      </w:r>
      <w:r>
        <w:rPr>
          <w:bCs/>
        </w:rPr>
        <w:t>3</w:t>
      </w:r>
      <w:r w:rsidRPr="00BF37B7">
        <w:rPr>
          <w:bCs/>
        </w:rPr>
        <w:t>.2023 tarihinden itibaren Belediyemiz ilan panosunda 1 ay</w:t>
      </w:r>
      <w:r w:rsidRPr="00807E1C">
        <w:rPr>
          <w:bCs/>
        </w:rPr>
        <w:t xml:space="preserve"> süre ile askıya çıkarılmıştır.</w:t>
      </w:r>
    </w:p>
    <w:p w:rsidR="00DD36D1" w:rsidRPr="00052D6C" w:rsidRDefault="00AD7A6F" w:rsidP="00B7658A">
      <w:pPr>
        <w:shd w:val="clear" w:color="auto" w:fill="FFFFFF"/>
        <w:jc w:val="both"/>
      </w:pPr>
      <w:r>
        <w:rPr>
          <w:rFonts w:ascii="Times New Roman TUR" w:hAnsi="Times New Roman TUR" w:cs="Times New Roman TUR"/>
          <w:color w:val="333333"/>
          <w:sz w:val="23"/>
          <w:szCs w:val="23"/>
        </w:rPr>
        <w:tab/>
      </w:r>
      <w:r w:rsidR="00B7658A">
        <w:rPr>
          <w:rFonts w:ascii="Times New Roman TUR" w:hAnsi="Times New Roman TUR" w:cs="Times New Roman TUR"/>
          <w:color w:val="333333"/>
          <w:sz w:val="23"/>
          <w:szCs w:val="23"/>
        </w:rPr>
        <w:t>İlan Süresi içerisinde itiraz edilmediği takdirde imar uygulaması dosyası kontrol ve tescil işlemleri için Samsun Tapu ve Kadastro Müdürlüğüne gönderilecektir. 3194 Sayılı İmar Kanunun 19. ve 7201 Sayılı Tebligat Kanunun 29. Maddesine göre ilanen tebliğ olunur.</w:t>
      </w:r>
    </w:p>
    <w:p w:rsidR="00DD36D1" w:rsidRDefault="00DD36D1" w:rsidP="00DD36D1">
      <w:pPr>
        <w:rPr>
          <w:sz w:val="20"/>
          <w:szCs w:val="20"/>
        </w:rPr>
      </w:pPr>
    </w:p>
    <w:p w:rsidR="00B7658A" w:rsidRDefault="00B7658A" w:rsidP="00DD36D1">
      <w:pPr>
        <w:rPr>
          <w:sz w:val="20"/>
          <w:szCs w:val="20"/>
        </w:rPr>
      </w:pPr>
    </w:p>
    <w:p w:rsidR="00B7658A" w:rsidRPr="00052D6C" w:rsidRDefault="00B7658A" w:rsidP="00DD36D1">
      <w:pPr>
        <w:rPr>
          <w:sz w:val="20"/>
          <w:szCs w:val="20"/>
        </w:rPr>
      </w:pPr>
    </w:p>
    <w:p w:rsidR="00DD36D1" w:rsidRDefault="00DD36D1" w:rsidP="00DD36D1">
      <w:pPr>
        <w:rPr>
          <w:sz w:val="20"/>
          <w:szCs w:val="20"/>
        </w:rPr>
      </w:pPr>
      <w:bookmarkStart w:id="0" w:name="_GoBack"/>
      <w:bookmarkEnd w:id="0"/>
    </w:p>
    <w:p w:rsidR="00B7658A" w:rsidRDefault="00B7658A">
      <w:pPr>
        <w:rPr>
          <w:sz w:val="20"/>
          <w:szCs w:val="20"/>
        </w:rPr>
      </w:pPr>
    </w:p>
    <w:p w:rsidR="00B7658A" w:rsidRPr="00B7658A" w:rsidRDefault="00B7658A" w:rsidP="00B7658A">
      <w:pPr>
        <w:rPr>
          <w:sz w:val="20"/>
          <w:szCs w:val="20"/>
        </w:rPr>
      </w:pPr>
    </w:p>
    <w:p w:rsidR="00B7658A" w:rsidRPr="00B7658A" w:rsidRDefault="00B7658A" w:rsidP="00B7658A">
      <w:pPr>
        <w:rPr>
          <w:sz w:val="20"/>
          <w:szCs w:val="20"/>
        </w:rPr>
      </w:pPr>
    </w:p>
    <w:p w:rsidR="00B7658A" w:rsidRPr="00B7658A" w:rsidRDefault="00B7658A" w:rsidP="00B7658A">
      <w:pPr>
        <w:rPr>
          <w:sz w:val="20"/>
          <w:szCs w:val="20"/>
        </w:rPr>
      </w:pPr>
    </w:p>
    <w:p w:rsidR="00B7658A" w:rsidRPr="00B7658A" w:rsidRDefault="00B7658A" w:rsidP="00B7658A">
      <w:pPr>
        <w:rPr>
          <w:b/>
        </w:rPr>
      </w:pPr>
    </w:p>
    <w:p w:rsidR="00DD36D1" w:rsidRPr="00B7658A" w:rsidRDefault="00B7658A" w:rsidP="00B7658A">
      <w:pPr>
        <w:rPr>
          <w:b/>
        </w:rPr>
      </w:pPr>
      <w:r w:rsidRPr="00B7658A">
        <w:rPr>
          <w:b/>
        </w:rPr>
        <w:t>ASKI VE İNTERNET İLANI KALDIRMA TARİHİ: 01.05.2023/17.30</w:t>
      </w:r>
    </w:p>
    <w:sectPr w:rsidR="00DD36D1" w:rsidRPr="00B7658A" w:rsidSect="00052D6C">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C7"/>
    <w:rsid w:val="00052D6C"/>
    <w:rsid w:val="00073305"/>
    <w:rsid w:val="000A50D1"/>
    <w:rsid w:val="000D0666"/>
    <w:rsid w:val="001114DD"/>
    <w:rsid w:val="0014560E"/>
    <w:rsid w:val="00146DA1"/>
    <w:rsid w:val="00152BCF"/>
    <w:rsid w:val="0015475A"/>
    <w:rsid w:val="001C48DB"/>
    <w:rsid w:val="00227425"/>
    <w:rsid w:val="002760B9"/>
    <w:rsid w:val="002C1FC8"/>
    <w:rsid w:val="002E66EF"/>
    <w:rsid w:val="00307F0E"/>
    <w:rsid w:val="00317B80"/>
    <w:rsid w:val="00326402"/>
    <w:rsid w:val="00352FDB"/>
    <w:rsid w:val="00390528"/>
    <w:rsid w:val="003A590E"/>
    <w:rsid w:val="003B0062"/>
    <w:rsid w:val="003B6907"/>
    <w:rsid w:val="003C2F66"/>
    <w:rsid w:val="003D02B9"/>
    <w:rsid w:val="003D7DA0"/>
    <w:rsid w:val="0040064D"/>
    <w:rsid w:val="00403411"/>
    <w:rsid w:val="004850D5"/>
    <w:rsid w:val="004E2913"/>
    <w:rsid w:val="0056061A"/>
    <w:rsid w:val="00592059"/>
    <w:rsid w:val="005A7ED4"/>
    <w:rsid w:val="005B454F"/>
    <w:rsid w:val="005F3F9E"/>
    <w:rsid w:val="006128DE"/>
    <w:rsid w:val="0065085D"/>
    <w:rsid w:val="00660A42"/>
    <w:rsid w:val="006A6A21"/>
    <w:rsid w:val="006D691E"/>
    <w:rsid w:val="00701BD7"/>
    <w:rsid w:val="00705B7F"/>
    <w:rsid w:val="00761A2D"/>
    <w:rsid w:val="00763717"/>
    <w:rsid w:val="007907B9"/>
    <w:rsid w:val="008342F7"/>
    <w:rsid w:val="008451F3"/>
    <w:rsid w:val="008A37D3"/>
    <w:rsid w:val="008A6C38"/>
    <w:rsid w:val="009025CD"/>
    <w:rsid w:val="00950C09"/>
    <w:rsid w:val="009A5355"/>
    <w:rsid w:val="009B1B8E"/>
    <w:rsid w:val="009C104E"/>
    <w:rsid w:val="00A27E11"/>
    <w:rsid w:val="00A82A00"/>
    <w:rsid w:val="00A84439"/>
    <w:rsid w:val="00A84EC4"/>
    <w:rsid w:val="00AC631A"/>
    <w:rsid w:val="00AC7141"/>
    <w:rsid w:val="00AD4196"/>
    <w:rsid w:val="00AD5935"/>
    <w:rsid w:val="00AD7A6F"/>
    <w:rsid w:val="00AE6B04"/>
    <w:rsid w:val="00B525DA"/>
    <w:rsid w:val="00B54F9C"/>
    <w:rsid w:val="00B72154"/>
    <w:rsid w:val="00B7658A"/>
    <w:rsid w:val="00BB57CB"/>
    <w:rsid w:val="00BD0AC7"/>
    <w:rsid w:val="00BF37B7"/>
    <w:rsid w:val="00C66F6F"/>
    <w:rsid w:val="00CA560D"/>
    <w:rsid w:val="00CA67F0"/>
    <w:rsid w:val="00CB6E97"/>
    <w:rsid w:val="00CB7B7B"/>
    <w:rsid w:val="00CC3303"/>
    <w:rsid w:val="00CC7B4A"/>
    <w:rsid w:val="00CE77D2"/>
    <w:rsid w:val="00DD36D1"/>
    <w:rsid w:val="00DE1C10"/>
    <w:rsid w:val="00DE42B0"/>
    <w:rsid w:val="00E130AA"/>
    <w:rsid w:val="00E34753"/>
    <w:rsid w:val="00E6135C"/>
    <w:rsid w:val="00E97B5C"/>
    <w:rsid w:val="00EA55F4"/>
    <w:rsid w:val="00EE1C95"/>
    <w:rsid w:val="00F343A3"/>
    <w:rsid w:val="00F47555"/>
    <w:rsid w:val="00F7494A"/>
    <w:rsid w:val="00F75746"/>
    <w:rsid w:val="00F81D48"/>
    <w:rsid w:val="00F87D34"/>
    <w:rsid w:val="00FC225B"/>
    <w:rsid w:val="00FC64D8"/>
    <w:rsid w:val="00FE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F392"/>
  <w15:docId w15:val="{1CA200C1-F568-47C7-B933-7F74BFC4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B5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BD0AC7"/>
    <w:pPr>
      <w:jc w:val="both"/>
    </w:pPr>
    <w:rPr>
      <w:szCs w:val="20"/>
    </w:rPr>
  </w:style>
  <w:style w:type="paragraph" w:styleId="stBilgi">
    <w:name w:val="header"/>
    <w:basedOn w:val="Normal"/>
    <w:rsid w:val="00A84EC4"/>
    <w:pPr>
      <w:tabs>
        <w:tab w:val="center" w:pos="4536"/>
        <w:tab w:val="right" w:pos="9072"/>
      </w:tabs>
    </w:pPr>
    <w:rPr>
      <w:szCs w:val="20"/>
    </w:rPr>
  </w:style>
  <w:style w:type="character" w:customStyle="1" w:styleId="GvdeMetni2Char">
    <w:name w:val="Gövde Metni 2 Char"/>
    <w:basedOn w:val="VarsaylanParagrafYazTipi"/>
    <w:link w:val="GvdeMetni2"/>
    <w:rsid w:val="00227425"/>
    <w:rPr>
      <w:sz w:val="24"/>
    </w:rPr>
  </w:style>
  <w:style w:type="paragraph" w:styleId="BalonMetni">
    <w:name w:val="Balloon Text"/>
    <w:basedOn w:val="Normal"/>
    <w:link w:val="BalonMetniChar"/>
    <w:uiPriority w:val="99"/>
    <w:semiHidden/>
    <w:unhideWhenUsed/>
    <w:rsid w:val="005F3F9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3F9E"/>
    <w:rPr>
      <w:rFonts w:ascii="Segoe UI" w:hAnsi="Segoe UI" w:cs="Segoe UI"/>
      <w:sz w:val="18"/>
      <w:szCs w:val="18"/>
    </w:rPr>
  </w:style>
  <w:style w:type="table" w:styleId="TabloKlavuzu">
    <w:name w:val="Table Grid"/>
    <w:basedOn w:val="NormalTablo"/>
    <w:uiPriority w:val="59"/>
    <w:rsid w:val="00B525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37309">
      <w:bodyDiv w:val="1"/>
      <w:marLeft w:val="0"/>
      <w:marRight w:val="0"/>
      <w:marTop w:val="0"/>
      <w:marBottom w:val="0"/>
      <w:divBdr>
        <w:top w:val="none" w:sz="0" w:space="0" w:color="auto"/>
        <w:left w:val="none" w:sz="0" w:space="0" w:color="auto"/>
        <w:bottom w:val="none" w:sz="0" w:space="0" w:color="auto"/>
        <w:right w:val="none" w:sz="0" w:space="0" w:color="auto"/>
      </w:divBdr>
      <w:divsChild>
        <w:div w:id="461269464">
          <w:marLeft w:val="0"/>
          <w:marRight w:val="0"/>
          <w:marTop w:val="0"/>
          <w:marBottom w:val="0"/>
          <w:divBdr>
            <w:top w:val="none" w:sz="0" w:space="0" w:color="auto"/>
            <w:left w:val="none" w:sz="0" w:space="0" w:color="auto"/>
            <w:bottom w:val="none" w:sz="0" w:space="0" w:color="auto"/>
            <w:right w:val="none" w:sz="0" w:space="0" w:color="auto"/>
          </w:divBdr>
        </w:div>
      </w:divsChild>
    </w:div>
    <w:div w:id="874578662">
      <w:bodyDiv w:val="1"/>
      <w:marLeft w:val="0"/>
      <w:marRight w:val="0"/>
      <w:marTop w:val="0"/>
      <w:marBottom w:val="0"/>
      <w:divBdr>
        <w:top w:val="none" w:sz="0" w:space="0" w:color="auto"/>
        <w:left w:val="none" w:sz="0" w:space="0" w:color="auto"/>
        <w:bottom w:val="none" w:sz="0" w:space="0" w:color="auto"/>
        <w:right w:val="none" w:sz="0" w:space="0" w:color="auto"/>
      </w:divBdr>
    </w:div>
    <w:div w:id="11199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İLAN</vt:lpstr>
    </vt:vector>
  </TitlesOfParts>
  <Company>Samsun Büyükşehir Belediyesi</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samsun</dc:creator>
  <cp:lastModifiedBy>Ayhan YAKAR</cp:lastModifiedBy>
  <cp:revision>2</cp:revision>
  <cp:lastPrinted>2023-04-11T09:55:00Z</cp:lastPrinted>
  <dcterms:created xsi:type="dcterms:W3CDTF">2023-04-11T10:15:00Z</dcterms:created>
  <dcterms:modified xsi:type="dcterms:W3CDTF">2023-04-11T10:15:00Z</dcterms:modified>
</cp:coreProperties>
</file>